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2E" w:rsidRPr="000D5EB3" w:rsidRDefault="003D012E" w:rsidP="003D012E">
      <w:pPr>
        <w:jc w:val="center"/>
        <w:rPr>
          <w:sz w:val="10"/>
          <w:szCs w:val="10"/>
        </w:rPr>
      </w:pPr>
      <w:r w:rsidRPr="002A19BF">
        <w:rPr>
          <w:noProof/>
        </w:rPr>
        <w:drawing>
          <wp:inline distT="0" distB="0" distL="0" distR="0">
            <wp:extent cx="714375" cy="790575"/>
            <wp:effectExtent l="0" t="0" r="9525" b="9525"/>
            <wp:docPr id="1" name="Рисунок 1" descr="ger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12E" w:rsidRPr="003D012E" w:rsidRDefault="003D012E" w:rsidP="00535E89">
      <w:pPr>
        <w:pStyle w:val="2"/>
        <w:rPr>
          <w:sz w:val="20"/>
          <w:lang w:val="ru-RU"/>
        </w:rPr>
      </w:pPr>
    </w:p>
    <w:p w:rsidR="00535E89" w:rsidRPr="00EE6F31" w:rsidRDefault="00535E89" w:rsidP="00535E89">
      <w:pPr>
        <w:pStyle w:val="2"/>
        <w:rPr>
          <w:lang w:val="ru-RU"/>
        </w:rPr>
      </w:pPr>
      <w:r w:rsidRPr="00EE6F31">
        <w:rPr>
          <w:lang w:val="ru-RU"/>
        </w:rPr>
        <w:t>РЕГИОНАЛЬНАЯ СЛУЖБА ПО ТАРИФАМ</w:t>
      </w:r>
    </w:p>
    <w:p w:rsidR="00535E89" w:rsidRPr="00EE6F31" w:rsidRDefault="00535E89" w:rsidP="00535E89">
      <w:pPr>
        <w:pStyle w:val="2"/>
        <w:rPr>
          <w:lang w:val="ru-RU"/>
        </w:rPr>
      </w:pPr>
      <w:r w:rsidRPr="00EE6F31">
        <w:rPr>
          <w:lang w:val="ru-RU"/>
        </w:rPr>
        <w:t>ХАНТЫ-МАНСИЙСКОГО АВТОНОМНОГО ОКРУГА-ЮГРЫ</w:t>
      </w:r>
    </w:p>
    <w:p w:rsidR="00BE3EE4" w:rsidRPr="00307F0D" w:rsidRDefault="00BE3EE4" w:rsidP="00BE3EE4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Cs w:val="28"/>
        </w:rPr>
      </w:pPr>
    </w:p>
    <w:p w:rsidR="00850FCF" w:rsidRPr="00AA0D12" w:rsidRDefault="00850FCF" w:rsidP="00850FC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31"/>
        </w:rPr>
      </w:pPr>
      <w:r w:rsidRPr="00AA0D12">
        <w:rPr>
          <w:b/>
          <w:color w:val="000000"/>
          <w:sz w:val="31"/>
        </w:rPr>
        <w:t xml:space="preserve">ПРИКАЗ </w:t>
      </w:r>
    </w:p>
    <w:p w:rsidR="00850FCF" w:rsidRPr="00307F0D" w:rsidRDefault="00850FCF" w:rsidP="00850FCF">
      <w:pPr>
        <w:shd w:val="clear" w:color="auto" w:fill="FFFFFF"/>
        <w:autoSpaceDE w:val="0"/>
        <w:autoSpaceDN w:val="0"/>
        <w:adjustRightInd w:val="0"/>
        <w:jc w:val="center"/>
        <w:rPr>
          <w:szCs w:val="28"/>
        </w:rPr>
      </w:pPr>
    </w:p>
    <w:p w:rsidR="00696176" w:rsidRPr="002B6412" w:rsidRDefault="00696176" w:rsidP="00696176">
      <w:pPr>
        <w:suppressAutoHyphens/>
        <w:jc w:val="center"/>
        <w:rPr>
          <w:b/>
          <w:color w:val="000000"/>
          <w:szCs w:val="28"/>
        </w:rPr>
      </w:pPr>
      <w:r w:rsidRPr="002B6412">
        <w:rPr>
          <w:b/>
          <w:color w:val="000000"/>
          <w:szCs w:val="28"/>
        </w:rPr>
        <w:t xml:space="preserve">Об установлении тарифов на тепловую энергию (мощность), </w:t>
      </w:r>
    </w:p>
    <w:p w:rsidR="00696176" w:rsidRPr="00373E38" w:rsidRDefault="00696176" w:rsidP="00696176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2B6412">
        <w:rPr>
          <w:rFonts w:ascii="Times New Roman" w:hAnsi="Times New Roman"/>
          <w:color w:val="000000"/>
          <w:sz w:val="28"/>
          <w:szCs w:val="28"/>
        </w:rPr>
        <w:t xml:space="preserve">поставляемую </w:t>
      </w:r>
      <w:r w:rsidR="00706B60">
        <w:rPr>
          <w:rFonts w:ascii="Times New Roman" w:hAnsi="Times New Roman"/>
          <w:sz w:val="28"/>
          <w:szCs w:val="28"/>
        </w:rPr>
        <w:t xml:space="preserve">теплоснабжающими организациями </w:t>
      </w:r>
      <w:r w:rsidRPr="00373E38">
        <w:rPr>
          <w:rFonts w:ascii="Times New Roman" w:hAnsi="Times New Roman"/>
          <w:sz w:val="28"/>
          <w:szCs w:val="28"/>
        </w:rPr>
        <w:t>потребителям</w:t>
      </w:r>
      <w:r w:rsidR="00891899">
        <w:rPr>
          <w:rFonts w:ascii="Times New Roman" w:hAnsi="Times New Roman"/>
          <w:sz w:val="28"/>
          <w:szCs w:val="28"/>
        </w:rPr>
        <w:t xml:space="preserve"> и о внесении изменений в некоторые приказы Региональной службы по тарифам Ханты-Мансийского автономного округа – Югры</w:t>
      </w:r>
    </w:p>
    <w:p w:rsidR="007A63AC" w:rsidRPr="00307F0D" w:rsidRDefault="007A63AC" w:rsidP="007A63AC">
      <w:pPr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</w:p>
    <w:p w:rsidR="007A63AC" w:rsidRPr="007A63AC" w:rsidRDefault="007A63AC" w:rsidP="007A63AC">
      <w:pPr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 w:rsidRPr="007A63AC">
        <w:rPr>
          <w:color w:val="000000"/>
          <w:szCs w:val="28"/>
        </w:rPr>
        <w:t>г. Ханты-Мансийск</w:t>
      </w:r>
    </w:p>
    <w:p w:rsidR="007A63AC" w:rsidRPr="00307F0D" w:rsidRDefault="007A63AC" w:rsidP="007A63AC">
      <w:pPr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</w:p>
    <w:p w:rsidR="00B059A1" w:rsidRPr="00956731" w:rsidRDefault="003D012E" w:rsidP="00B059A1">
      <w:pPr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>
        <w:rPr>
          <w:color w:val="000000"/>
          <w:szCs w:val="28"/>
        </w:rPr>
        <w:t xml:space="preserve">29 ноября </w:t>
      </w:r>
      <w:r w:rsidR="00B059A1" w:rsidRPr="00956731">
        <w:rPr>
          <w:color w:val="000000"/>
          <w:szCs w:val="28"/>
        </w:rPr>
        <w:t>201</w:t>
      </w:r>
      <w:r w:rsidR="00696176">
        <w:rPr>
          <w:color w:val="000000"/>
          <w:szCs w:val="28"/>
        </w:rPr>
        <w:t>6</w:t>
      </w:r>
      <w:r w:rsidR="00B059A1" w:rsidRPr="00956731">
        <w:rPr>
          <w:color w:val="000000"/>
          <w:szCs w:val="28"/>
        </w:rPr>
        <w:t xml:space="preserve"> года</w:t>
      </w:r>
      <w:r w:rsidR="00B059A1" w:rsidRPr="00956731">
        <w:rPr>
          <w:color w:val="000000"/>
          <w:szCs w:val="28"/>
        </w:rPr>
        <w:tab/>
      </w:r>
      <w:r w:rsidR="00B059A1" w:rsidRPr="00956731">
        <w:rPr>
          <w:color w:val="000000"/>
          <w:szCs w:val="28"/>
        </w:rPr>
        <w:tab/>
      </w:r>
      <w:r w:rsidR="00B059A1" w:rsidRPr="00956731">
        <w:rPr>
          <w:color w:val="000000"/>
          <w:szCs w:val="28"/>
        </w:rPr>
        <w:tab/>
      </w:r>
      <w:r w:rsidR="00B059A1" w:rsidRPr="00956731">
        <w:rPr>
          <w:color w:val="000000"/>
          <w:szCs w:val="28"/>
        </w:rPr>
        <w:tab/>
      </w:r>
      <w:r w:rsidR="00B059A1" w:rsidRPr="00956731">
        <w:rPr>
          <w:color w:val="000000"/>
          <w:szCs w:val="28"/>
        </w:rPr>
        <w:tab/>
      </w:r>
      <w:r w:rsidR="00B059A1" w:rsidRPr="00956731">
        <w:rPr>
          <w:color w:val="000000"/>
          <w:szCs w:val="28"/>
        </w:rPr>
        <w:tab/>
      </w:r>
      <w:r w:rsidR="00B40DFB" w:rsidRPr="00956731">
        <w:rPr>
          <w:color w:val="000000"/>
          <w:szCs w:val="28"/>
        </w:rPr>
        <w:t xml:space="preserve">      </w:t>
      </w:r>
      <w:r w:rsidR="00956731" w:rsidRPr="00956731">
        <w:rPr>
          <w:color w:val="000000"/>
          <w:szCs w:val="28"/>
        </w:rPr>
        <w:t xml:space="preserve">    </w:t>
      </w:r>
      <w:r w:rsidR="008D29CD" w:rsidRPr="00956731">
        <w:rPr>
          <w:color w:val="000000"/>
          <w:szCs w:val="28"/>
        </w:rPr>
        <w:t xml:space="preserve">           </w:t>
      </w:r>
      <w:r w:rsidR="001D7B69">
        <w:rPr>
          <w:color w:val="000000"/>
          <w:szCs w:val="28"/>
        </w:rPr>
        <w:t xml:space="preserve"> </w:t>
      </w:r>
      <w:r w:rsidR="00B059A1" w:rsidRPr="00956731">
        <w:rPr>
          <w:color w:val="000000"/>
          <w:szCs w:val="28"/>
        </w:rPr>
        <w:t xml:space="preserve">№ </w:t>
      </w:r>
      <w:r w:rsidR="001D7B69">
        <w:rPr>
          <w:color w:val="000000"/>
          <w:szCs w:val="28"/>
        </w:rPr>
        <w:t>138</w:t>
      </w:r>
      <w:r w:rsidR="00B059A1" w:rsidRPr="00956731">
        <w:rPr>
          <w:color w:val="000000"/>
          <w:szCs w:val="28"/>
        </w:rPr>
        <w:t>-нп</w:t>
      </w:r>
    </w:p>
    <w:p w:rsidR="007A63AC" w:rsidRPr="00307F0D" w:rsidRDefault="007A63AC" w:rsidP="007A63AC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Cs w:val="28"/>
        </w:rPr>
      </w:pPr>
      <w:r w:rsidRPr="00307F0D">
        <w:rPr>
          <w:color w:val="000000"/>
          <w:szCs w:val="28"/>
        </w:rPr>
        <w:t xml:space="preserve"> </w:t>
      </w:r>
    </w:p>
    <w:p w:rsidR="007A63AC" w:rsidRPr="007A63AC" w:rsidRDefault="007A63AC" w:rsidP="007A63AC">
      <w:pPr>
        <w:ind w:firstLine="708"/>
        <w:jc w:val="both"/>
        <w:rPr>
          <w:snapToGrid w:val="0"/>
          <w:szCs w:val="28"/>
          <w:lang w:eastAsia="x-none"/>
        </w:rPr>
      </w:pPr>
      <w:r w:rsidRPr="00956731">
        <w:rPr>
          <w:snapToGrid w:val="0"/>
          <w:szCs w:val="28"/>
          <w:lang w:eastAsia="x-none"/>
        </w:rPr>
        <w:t>В соответствии с Федеральным законом от 27 июля 2010 года</w:t>
      </w:r>
      <w:r w:rsidR="003C53D3" w:rsidRPr="00956731">
        <w:rPr>
          <w:snapToGrid w:val="0"/>
          <w:szCs w:val="28"/>
          <w:lang w:eastAsia="x-none"/>
        </w:rPr>
        <w:t xml:space="preserve">                 </w:t>
      </w:r>
      <w:r w:rsidRPr="00956731">
        <w:rPr>
          <w:snapToGrid w:val="0"/>
          <w:szCs w:val="28"/>
          <w:lang w:eastAsia="x-none"/>
        </w:rPr>
        <w:t>№ 190-ФЗ «О теплоснабжении», постановлением Правительства Российской Федерации от 22</w:t>
      </w:r>
      <w:r w:rsidR="00696176">
        <w:rPr>
          <w:snapToGrid w:val="0"/>
          <w:szCs w:val="28"/>
          <w:lang w:eastAsia="x-none"/>
        </w:rPr>
        <w:t xml:space="preserve"> </w:t>
      </w:r>
      <w:r w:rsidRPr="00956731">
        <w:rPr>
          <w:snapToGrid w:val="0"/>
          <w:szCs w:val="28"/>
          <w:lang w:eastAsia="x-none"/>
        </w:rPr>
        <w:t xml:space="preserve">октября 2012 года № 1075 </w:t>
      </w:r>
      <w:r w:rsidR="00696176">
        <w:rPr>
          <w:snapToGrid w:val="0"/>
          <w:szCs w:val="28"/>
          <w:lang w:eastAsia="x-none"/>
        </w:rPr>
        <w:t xml:space="preserve">                              </w:t>
      </w:r>
      <w:r w:rsidRPr="00956731">
        <w:rPr>
          <w:snapToGrid w:val="0"/>
          <w:szCs w:val="28"/>
          <w:lang w:eastAsia="x-none"/>
        </w:rPr>
        <w:t>«О ценообразовании в сфере теплоснабжения</w:t>
      </w:r>
      <w:r w:rsidRPr="00696176">
        <w:rPr>
          <w:snapToGrid w:val="0"/>
          <w:szCs w:val="28"/>
          <w:lang w:eastAsia="x-none"/>
        </w:rPr>
        <w:t>», приказами Федеральной  службы по</w:t>
      </w:r>
      <w:r w:rsidRPr="00956731">
        <w:rPr>
          <w:snapToGrid w:val="0"/>
          <w:szCs w:val="28"/>
          <w:lang w:eastAsia="x-none"/>
        </w:rPr>
        <w:t xml:space="preserve"> тарифам</w:t>
      </w:r>
      <w:r w:rsidR="00696176">
        <w:rPr>
          <w:snapToGrid w:val="0"/>
          <w:szCs w:val="28"/>
          <w:lang w:eastAsia="x-none"/>
        </w:rPr>
        <w:t xml:space="preserve"> </w:t>
      </w:r>
      <w:r w:rsidRPr="00956731">
        <w:rPr>
          <w:snapToGrid w:val="0"/>
          <w:szCs w:val="28"/>
          <w:lang w:eastAsia="x-none"/>
        </w:rPr>
        <w:t xml:space="preserve">от 7 июня 2013 года № 163 «Об утверждении Регламента открытия дел </w:t>
      </w:r>
      <w:r w:rsidR="00AC2E27" w:rsidRPr="00956731">
        <w:rPr>
          <w:snapToGrid w:val="0"/>
          <w:szCs w:val="28"/>
          <w:lang w:eastAsia="x-none"/>
        </w:rPr>
        <w:t xml:space="preserve"> </w:t>
      </w:r>
      <w:r w:rsidRPr="00956731">
        <w:rPr>
          <w:snapToGrid w:val="0"/>
          <w:szCs w:val="28"/>
          <w:lang w:eastAsia="x-none"/>
        </w:rPr>
        <w:t xml:space="preserve">об установлении регулируемых цен (тарифов) и отмене регулирования тарифов в сфере теплоснабжения», от 13 июня </w:t>
      </w:r>
      <w:r w:rsidR="00670C5F">
        <w:rPr>
          <w:snapToGrid w:val="0"/>
          <w:szCs w:val="28"/>
          <w:lang w:eastAsia="x-none"/>
        </w:rPr>
        <w:t xml:space="preserve">                     </w:t>
      </w:r>
      <w:r w:rsidRPr="00956731">
        <w:rPr>
          <w:snapToGrid w:val="0"/>
          <w:szCs w:val="28"/>
          <w:lang w:eastAsia="x-none"/>
        </w:rPr>
        <w:t xml:space="preserve">2013 года № 760-э </w:t>
      </w:r>
      <w:r w:rsidR="00696176">
        <w:rPr>
          <w:snapToGrid w:val="0"/>
          <w:szCs w:val="28"/>
          <w:lang w:eastAsia="x-none"/>
        </w:rPr>
        <w:t>«</w:t>
      </w:r>
      <w:r w:rsidRPr="00956731">
        <w:rPr>
          <w:snapToGrid w:val="0"/>
          <w:szCs w:val="28"/>
          <w:lang w:eastAsia="x-none"/>
        </w:rPr>
        <w:t>Об утверждении Методических указаний по расчету регулируемых цен (тарифов) в сфере теплоснабжения», постановлением Правительства</w:t>
      </w:r>
      <w:r w:rsidR="001407CA" w:rsidRPr="00956731">
        <w:rPr>
          <w:snapToGrid w:val="0"/>
          <w:szCs w:val="28"/>
          <w:lang w:eastAsia="x-none"/>
        </w:rPr>
        <w:t xml:space="preserve"> </w:t>
      </w:r>
      <w:r w:rsidRPr="00956731">
        <w:rPr>
          <w:snapToGrid w:val="0"/>
          <w:szCs w:val="28"/>
          <w:lang w:eastAsia="x-none"/>
        </w:rPr>
        <w:t xml:space="preserve">Ханты-Мансийского автономного округа </w:t>
      </w:r>
      <w:r w:rsidRPr="00956731">
        <w:rPr>
          <w:bCs/>
          <w:snapToGrid w:val="0"/>
          <w:szCs w:val="28"/>
          <w:lang w:eastAsia="x-none"/>
        </w:rPr>
        <w:t>–</w:t>
      </w:r>
      <w:r w:rsidRPr="00956731">
        <w:rPr>
          <w:snapToGrid w:val="0"/>
          <w:szCs w:val="28"/>
          <w:lang w:eastAsia="x-none"/>
        </w:rPr>
        <w:t xml:space="preserve"> Югры от </w:t>
      </w:r>
      <w:r w:rsidR="00670C5F">
        <w:rPr>
          <w:snapToGrid w:val="0"/>
          <w:szCs w:val="28"/>
          <w:lang w:eastAsia="x-none"/>
        </w:rPr>
        <w:t xml:space="preserve">                  </w:t>
      </w:r>
      <w:r w:rsidRPr="00956731">
        <w:rPr>
          <w:snapToGrid w:val="0"/>
          <w:szCs w:val="28"/>
          <w:lang w:eastAsia="x-none"/>
        </w:rPr>
        <w:t xml:space="preserve">14 апреля 2012 года № 137-п «О Региональной службе по тарифам Ханты-Мансийского автономного округа </w:t>
      </w:r>
      <w:r w:rsidRPr="00956731">
        <w:rPr>
          <w:bCs/>
          <w:snapToGrid w:val="0"/>
          <w:szCs w:val="28"/>
          <w:lang w:eastAsia="x-none"/>
        </w:rPr>
        <w:t>–</w:t>
      </w:r>
      <w:r w:rsidRPr="00956731">
        <w:rPr>
          <w:snapToGrid w:val="0"/>
          <w:szCs w:val="28"/>
          <w:lang w:eastAsia="x-none"/>
        </w:rPr>
        <w:t xml:space="preserve"> Югры», </w:t>
      </w:r>
      <w:r w:rsidR="00696176" w:rsidRPr="00B542A6">
        <w:rPr>
          <w:szCs w:val="28"/>
        </w:rPr>
        <w:t>на основании обращени</w:t>
      </w:r>
      <w:r w:rsidR="00706B60">
        <w:rPr>
          <w:szCs w:val="28"/>
        </w:rPr>
        <w:t>й</w:t>
      </w:r>
      <w:r w:rsidR="00696176">
        <w:rPr>
          <w:szCs w:val="28"/>
        </w:rPr>
        <w:t xml:space="preserve"> </w:t>
      </w:r>
      <w:r w:rsidR="00706B60">
        <w:rPr>
          <w:szCs w:val="28"/>
        </w:rPr>
        <w:t>теплоснабжающих организаций</w:t>
      </w:r>
      <w:r w:rsidR="00696176" w:rsidRPr="00596179">
        <w:rPr>
          <w:szCs w:val="28"/>
        </w:rPr>
        <w:t xml:space="preserve"> и протокола правления Региональной службы по тарифам Ханты-Мансийского автономного округа </w:t>
      </w:r>
      <w:r w:rsidR="00696176" w:rsidRPr="00596179">
        <w:rPr>
          <w:bCs/>
          <w:szCs w:val="28"/>
        </w:rPr>
        <w:t>–</w:t>
      </w:r>
      <w:r w:rsidR="00696176" w:rsidRPr="00596179">
        <w:rPr>
          <w:szCs w:val="28"/>
        </w:rPr>
        <w:t xml:space="preserve"> Югры от </w:t>
      </w:r>
      <w:r w:rsidR="003D012E">
        <w:rPr>
          <w:szCs w:val="28"/>
        </w:rPr>
        <w:t>29 ноября</w:t>
      </w:r>
      <w:r w:rsidR="00670C5F">
        <w:rPr>
          <w:szCs w:val="28"/>
        </w:rPr>
        <w:t xml:space="preserve"> </w:t>
      </w:r>
      <w:r w:rsidR="00696176" w:rsidRPr="00596179">
        <w:rPr>
          <w:szCs w:val="28"/>
        </w:rPr>
        <w:t>201</w:t>
      </w:r>
      <w:r w:rsidR="00696176">
        <w:rPr>
          <w:szCs w:val="28"/>
        </w:rPr>
        <w:t>6</w:t>
      </w:r>
      <w:r w:rsidR="00696176" w:rsidRPr="00596179">
        <w:rPr>
          <w:szCs w:val="28"/>
        </w:rPr>
        <w:t xml:space="preserve"> года № </w:t>
      </w:r>
      <w:r w:rsidR="001D7B69">
        <w:rPr>
          <w:szCs w:val="28"/>
        </w:rPr>
        <w:t>73</w:t>
      </w:r>
      <w:r w:rsidR="00696176" w:rsidRPr="00596179">
        <w:rPr>
          <w:szCs w:val="28"/>
        </w:rPr>
        <w:t xml:space="preserve"> </w:t>
      </w:r>
      <w:r w:rsidRPr="00956731">
        <w:rPr>
          <w:b/>
          <w:snapToGrid w:val="0"/>
          <w:szCs w:val="28"/>
          <w:lang w:eastAsia="x-none"/>
        </w:rPr>
        <w:t>п р и к а з ы в а ю:</w:t>
      </w:r>
    </w:p>
    <w:p w:rsidR="007A63AC" w:rsidRPr="00307F0D" w:rsidRDefault="007A63AC" w:rsidP="007A63AC">
      <w:pPr>
        <w:ind w:firstLine="720"/>
        <w:jc w:val="both"/>
        <w:rPr>
          <w:b/>
          <w:snapToGrid w:val="0"/>
          <w:szCs w:val="28"/>
          <w:lang w:eastAsia="x-none"/>
        </w:rPr>
      </w:pPr>
    </w:p>
    <w:p w:rsidR="007A63AC" w:rsidRPr="007A63AC" w:rsidRDefault="007A63AC" w:rsidP="007A63AC">
      <w:pPr>
        <w:numPr>
          <w:ilvl w:val="0"/>
          <w:numId w:val="1"/>
        </w:numPr>
        <w:ind w:left="0" w:firstLine="709"/>
        <w:jc w:val="both"/>
        <w:rPr>
          <w:snapToGrid w:val="0"/>
          <w:szCs w:val="28"/>
          <w:lang w:eastAsia="x-none"/>
        </w:rPr>
      </w:pPr>
      <w:r w:rsidRPr="007A63AC">
        <w:rPr>
          <w:snapToGrid w:val="0"/>
          <w:szCs w:val="28"/>
          <w:lang w:eastAsia="x-none"/>
        </w:rPr>
        <w:t xml:space="preserve">Установить тарифы на тепловую энергию (мощность), </w:t>
      </w:r>
      <w:r w:rsidRPr="007A63AC">
        <w:rPr>
          <w:snapToGrid w:val="0"/>
          <w:color w:val="000000"/>
          <w:szCs w:val="28"/>
          <w:lang w:eastAsia="x-none"/>
        </w:rPr>
        <w:t xml:space="preserve">поставляемую </w:t>
      </w:r>
      <w:r w:rsidR="00706B60">
        <w:rPr>
          <w:szCs w:val="28"/>
        </w:rPr>
        <w:t>теплоснабжающими организациями</w:t>
      </w:r>
      <w:r w:rsidR="00696176">
        <w:rPr>
          <w:snapToGrid w:val="0"/>
          <w:color w:val="000000"/>
          <w:szCs w:val="28"/>
          <w:lang w:eastAsia="x-none"/>
        </w:rPr>
        <w:t xml:space="preserve"> </w:t>
      </w:r>
      <w:r w:rsidR="00ED1B41">
        <w:rPr>
          <w:snapToGrid w:val="0"/>
          <w:color w:val="000000"/>
          <w:szCs w:val="28"/>
          <w:lang w:eastAsia="x-none"/>
        </w:rPr>
        <w:t>потребителям</w:t>
      </w:r>
      <w:r w:rsidRPr="007A63AC">
        <w:rPr>
          <w:snapToGrid w:val="0"/>
          <w:color w:val="000000"/>
          <w:szCs w:val="28"/>
          <w:lang w:eastAsia="x-none"/>
        </w:rPr>
        <w:t>,</w:t>
      </w:r>
      <w:r w:rsidRPr="007A63AC">
        <w:rPr>
          <w:snapToGrid w:val="0"/>
          <w:szCs w:val="28"/>
          <w:lang w:eastAsia="x-none"/>
        </w:rPr>
        <w:t xml:space="preserve"> согласно приложению</w:t>
      </w:r>
      <w:r w:rsidR="008E00A5">
        <w:rPr>
          <w:snapToGrid w:val="0"/>
          <w:szCs w:val="28"/>
          <w:lang w:eastAsia="x-none"/>
        </w:rPr>
        <w:t xml:space="preserve"> 1</w:t>
      </w:r>
      <w:r w:rsidRPr="007A63AC">
        <w:rPr>
          <w:snapToGrid w:val="0"/>
          <w:szCs w:val="28"/>
          <w:lang w:eastAsia="x-none"/>
        </w:rPr>
        <w:t xml:space="preserve"> к настоящему приказу</w:t>
      </w:r>
      <w:r w:rsidRPr="007A63AC">
        <w:rPr>
          <w:bCs/>
          <w:snapToGrid w:val="0"/>
          <w:szCs w:val="28"/>
          <w:lang w:eastAsia="x-none"/>
        </w:rPr>
        <w:t>.</w:t>
      </w:r>
    </w:p>
    <w:p w:rsidR="00657B95" w:rsidRPr="005D1E8D" w:rsidRDefault="005D1E8D" w:rsidP="005D1E8D">
      <w:pPr>
        <w:pStyle w:val="a5"/>
        <w:numPr>
          <w:ilvl w:val="0"/>
          <w:numId w:val="1"/>
        </w:numPr>
        <w:ind w:left="0" w:firstLine="709"/>
        <w:rPr>
          <w:szCs w:val="28"/>
          <w:lang w:val="ru-RU"/>
        </w:rPr>
      </w:pPr>
      <w:r w:rsidRPr="002F0DE7">
        <w:rPr>
          <w:szCs w:val="28"/>
          <w:lang w:val="ru-RU"/>
        </w:rPr>
        <w:t>Тарифы, установленные в</w:t>
      </w:r>
      <w:r>
        <w:rPr>
          <w:szCs w:val="28"/>
          <w:lang w:val="ru-RU"/>
        </w:rPr>
        <w:t xml:space="preserve"> </w:t>
      </w:r>
      <w:r w:rsidR="00891899">
        <w:rPr>
          <w:szCs w:val="28"/>
          <w:lang w:val="ru-RU"/>
        </w:rPr>
        <w:t>пункте</w:t>
      </w:r>
      <w:r>
        <w:rPr>
          <w:szCs w:val="28"/>
          <w:lang w:val="ru-RU"/>
        </w:rPr>
        <w:t xml:space="preserve"> </w:t>
      </w:r>
      <w:r w:rsidRPr="002F0DE7">
        <w:rPr>
          <w:szCs w:val="28"/>
          <w:lang w:val="ru-RU"/>
        </w:rPr>
        <w:t>1 настояще</w:t>
      </w:r>
      <w:r w:rsidR="00891899">
        <w:rPr>
          <w:szCs w:val="28"/>
          <w:lang w:val="ru-RU"/>
        </w:rPr>
        <w:t>го</w:t>
      </w:r>
      <w:r w:rsidRPr="002F0DE7">
        <w:rPr>
          <w:szCs w:val="28"/>
          <w:lang w:val="ru-RU"/>
        </w:rPr>
        <w:t xml:space="preserve"> приказ</w:t>
      </w:r>
      <w:r w:rsidR="00891899">
        <w:rPr>
          <w:szCs w:val="28"/>
          <w:lang w:val="ru-RU"/>
        </w:rPr>
        <w:t>а</w:t>
      </w:r>
      <w:r>
        <w:rPr>
          <w:szCs w:val="28"/>
          <w:lang w:val="ru-RU"/>
        </w:rPr>
        <w:t>,</w:t>
      </w:r>
      <w:r w:rsidRPr="002F0DE7">
        <w:rPr>
          <w:szCs w:val="28"/>
          <w:lang w:val="ru-RU"/>
        </w:rPr>
        <w:t xml:space="preserve"> действуют с </w:t>
      </w:r>
      <w:r>
        <w:rPr>
          <w:szCs w:val="28"/>
          <w:lang w:val="ru-RU"/>
        </w:rPr>
        <w:t>момента вступления в силу настоящего приказа</w:t>
      </w:r>
      <w:r w:rsidRPr="002F0DE7">
        <w:rPr>
          <w:szCs w:val="28"/>
          <w:lang w:val="ru-RU"/>
        </w:rPr>
        <w:t xml:space="preserve"> по 31 декабря 201</w:t>
      </w:r>
      <w:r>
        <w:rPr>
          <w:szCs w:val="28"/>
          <w:lang w:val="ru-RU"/>
        </w:rPr>
        <w:t>9</w:t>
      </w:r>
      <w:r w:rsidRPr="002F0DE7">
        <w:rPr>
          <w:szCs w:val="28"/>
          <w:lang w:val="ru-RU"/>
        </w:rPr>
        <w:t xml:space="preserve"> года.</w:t>
      </w:r>
      <w:r w:rsidR="00E4157F" w:rsidRPr="005D1E8D">
        <w:rPr>
          <w:bCs/>
          <w:szCs w:val="28"/>
          <w:lang w:val="ru-RU"/>
        </w:rPr>
        <w:t xml:space="preserve"> </w:t>
      </w:r>
    </w:p>
    <w:p w:rsidR="008E00A5" w:rsidRPr="007545A4" w:rsidRDefault="00657B95" w:rsidP="00657B95">
      <w:pPr>
        <w:pStyle w:val="a5"/>
        <w:numPr>
          <w:ilvl w:val="0"/>
          <w:numId w:val="1"/>
        </w:numPr>
        <w:ind w:left="0" w:firstLine="709"/>
        <w:rPr>
          <w:szCs w:val="28"/>
          <w:lang w:val="ru-RU"/>
        </w:rPr>
      </w:pPr>
      <w:r w:rsidRPr="00657B95">
        <w:rPr>
          <w:szCs w:val="28"/>
          <w:lang w:val="ru-RU" w:eastAsia="x-none"/>
        </w:rPr>
        <w:t>Установить на 201</w:t>
      </w:r>
      <w:r w:rsidR="005D1E8D">
        <w:rPr>
          <w:szCs w:val="28"/>
          <w:lang w:val="ru-RU" w:eastAsia="x-none"/>
        </w:rPr>
        <w:t>6</w:t>
      </w:r>
      <w:r w:rsidRPr="00657B95">
        <w:rPr>
          <w:szCs w:val="28"/>
          <w:lang w:val="ru-RU" w:eastAsia="x-none"/>
        </w:rPr>
        <w:t>-201</w:t>
      </w:r>
      <w:r w:rsidR="00696176">
        <w:rPr>
          <w:szCs w:val="28"/>
          <w:lang w:val="ru-RU" w:eastAsia="x-none"/>
        </w:rPr>
        <w:t>9</w:t>
      </w:r>
      <w:r w:rsidRPr="00657B95">
        <w:rPr>
          <w:szCs w:val="28"/>
          <w:lang w:val="ru-RU" w:eastAsia="x-none"/>
        </w:rPr>
        <w:t xml:space="preserve"> годы долгосрочные параметры регулирования, устанавливаемые на долгосрочный период регулирования для формирования тарифов на тепловую энергию (мощность), </w:t>
      </w:r>
      <w:r w:rsidRPr="00657B95">
        <w:rPr>
          <w:szCs w:val="28"/>
          <w:lang w:val="ru-RU" w:eastAsia="x-none"/>
        </w:rPr>
        <w:lastRenderedPageBreak/>
        <w:t xml:space="preserve">поставляемую </w:t>
      </w:r>
      <w:r w:rsidR="00706B60">
        <w:rPr>
          <w:szCs w:val="28"/>
          <w:lang w:val="ru-RU"/>
        </w:rPr>
        <w:t>теплоснабжающими организациями</w:t>
      </w:r>
      <w:r w:rsidRPr="00657B95">
        <w:rPr>
          <w:szCs w:val="28"/>
          <w:lang w:val="ru-RU" w:eastAsia="x-none"/>
        </w:rPr>
        <w:t xml:space="preserve"> потребителям, с использованием метода индексации установленных тарифов</w:t>
      </w:r>
      <w:r w:rsidRPr="00657B95">
        <w:rPr>
          <w:color w:val="000000"/>
          <w:szCs w:val="28"/>
          <w:lang w:val="ru-RU" w:eastAsia="x-none"/>
        </w:rPr>
        <w:t>,</w:t>
      </w:r>
      <w:r w:rsidRPr="00657B95">
        <w:rPr>
          <w:szCs w:val="28"/>
          <w:lang w:val="ru-RU" w:eastAsia="x-none"/>
        </w:rPr>
        <w:t xml:space="preserve"> согласно приложению </w:t>
      </w:r>
      <w:r w:rsidRPr="00657B95">
        <w:rPr>
          <w:szCs w:val="28"/>
          <w:lang w:eastAsia="x-none"/>
        </w:rPr>
        <w:t>2 к настоящему приказу</w:t>
      </w:r>
      <w:r w:rsidRPr="00657B95">
        <w:rPr>
          <w:bCs/>
          <w:szCs w:val="28"/>
          <w:lang w:eastAsia="x-none"/>
        </w:rPr>
        <w:t>.</w:t>
      </w:r>
    </w:p>
    <w:p w:rsidR="007545A4" w:rsidRPr="00AD676B" w:rsidRDefault="007545A4" w:rsidP="007545A4">
      <w:pPr>
        <w:pStyle w:val="a5"/>
        <w:ind w:firstLine="708"/>
        <w:rPr>
          <w:bCs/>
          <w:color w:val="FF0000"/>
          <w:szCs w:val="28"/>
          <w:lang w:val="ru-RU"/>
        </w:rPr>
      </w:pPr>
      <w:r>
        <w:rPr>
          <w:szCs w:val="28"/>
          <w:lang w:val="ru-RU" w:eastAsia="x-none"/>
        </w:rPr>
        <w:t>4</w:t>
      </w:r>
      <w:r w:rsidRPr="00EF4341">
        <w:rPr>
          <w:szCs w:val="28"/>
          <w:lang w:val="ru-RU" w:eastAsia="x-none"/>
        </w:rPr>
        <w:t xml:space="preserve">. </w:t>
      </w:r>
      <w:r w:rsidRPr="005F6519">
        <w:rPr>
          <w:bCs/>
          <w:szCs w:val="28"/>
          <w:lang w:val="ru-RU"/>
        </w:rPr>
        <w:t xml:space="preserve">Внести в </w:t>
      </w:r>
      <w:r w:rsidRPr="005F6519">
        <w:rPr>
          <w:bCs/>
          <w:snapToGrid/>
          <w:szCs w:val="28"/>
          <w:lang w:val="ru-RU"/>
        </w:rPr>
        <w:t>приказ Региональной службы по тарифам Ханты-Мансийског</w:t>
      </w:r>
      <w:r w:rsidRPr="005F6519">
        <w:rPr>
          <w:bCs/>
          <w:szCs w:val="28"/>
          <w:lang w:val="ru-RU"/>
        </w:rPr>
        <w:t>о автономного округа – Югры от</w:t>
      </w:r>
      <w:r w:rsidRPr="005F6519">
        <w:rPr>
          <w:bCs/>
          <w:snapToGrid/>
          <w:szCs w:val="28"/>
          <w:lang w:val="ru-RU"/>
        </w:rPr>
        <w:t xml:space="preserve"> </w:t>
      </w:r>
      <w:r>
        <w:rPr>
          <w:bCs/>
          <w:snapToGrid/>
          <w:szCs w:val="28"/>
          <w:lang w:val="ru-RU"/>
        </w:rPr>
        <w:t>20</w:t>
      </w:r>
      <w:r w:rsidRPr="005F6519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октября</w:t>
      </w:r>
      <w:r w:rsidRPr="005F6519">
        <w:rPr>
          <w:szCs w:val="28"/>
          <w:lang w:val="ru-RU"/>
        </w:rPr>
        <w:t xml:space="preserve"> 2015 года </w:t>
      </w:r>
      <w:r>
        <w:rPr>
          <w:szCs w:val="28"/>
          <w:lang w:val="ru-RU"/>
        </w:rPr>
        <w:t xml:space="preserve">                    </w:t>
      </w:r>
      <w:r w:rsidRPr="005F6519">
        <w:rPr>
          <w:szCs w:val="28"/>
          <w:lang w:val="ru-RU"/>
        </w:rPr>
        <w:t xml:space="preserve">№ </w:t>
      </w:r>
      <w:r>
        <w:rPr>
          <w:szCs w:val="28"/>
          <w:lang w:val="ru-RU"/>
        </w:rPr>
        <w:t>125</w:t>
      </w:r>
      <w:r w:rsidRPr="005F6519">
        <w:rPr>
          <w:szCs w:val="28"/>
          <w:lang w:val="ru-RU"/>
        </w:rPr>
        <w:t xml:space="preserve">-нп «Об установлении </w:t>
      </w:r>
      <w:r w:rsidR="00ED7869">
        <w:rPr>
          <w:szCs w:val="28"/>
          <w:lang w:val="ru-RU"/>
        </w:rPr>
        <w:t xml:space="preserve">(пересмотре) </w:t>
      </w:r>
      <w:r w:rsidRPr="005F6519">
        <w:rPr>
          <w:szCs w:val="28"/>
          <w:lang w:val="ru-RU"/>
        </w:rPr>
        <w:t xml:space="preserve">тарифов на тепловую энергию (мощность), поставляемую </w:t>
      </w:r>
      <w:r w:rsidR="00ED7869">
        <w:rPr>
          <w:szCs w:val="28"/>
          <w:lang w:val="ru-RU"/>
        </w:rPr>
        <w:t>обществом с ограниченной ответственностью «Перегребнинская эксплуатационная компания»</w:t>
      </w:r>
      <w:r w:rsidR="00ED7869" w:rsidRPr="004800AE">
        <w:rPr>
          <w:szCs w:val="28"/>
          <w:lang w:val="ru-RU"/>
        </w:rPr>
        <w:t xml:space="preserve"> потребителям»</w:t>
      </w:r>
      <w:r w:rsidR="00ED7869">
        <w:rPr>
          <w:szCs w:val="28"/>
          <w:lang w:val="ru-RU"/>
        </w:rPr>
        <w:t xml:space="preserve"> </w:t>
      </w:r>
      <w:r w:rsidRPr="005F6519">
        <w:rPr>
          <w:bCs/>
          <w:szCs w:val="28"/>
          <w:lang w:val="ru-RU"/>
        </w:rPr>
        <w:t>следующие изменения:</w:t>
      </w:r>
    </w:p>
    <w:p w:rsidR="007545A4" w:rsidRDefault="007545A4" w:rsidP="007545A4">
      <w:pPr>
        <w:pStyle w:val="a5"/>
        <w:tabs>
          <w:tab w:val="left" w:pos="0"/>
        </w:tabs>
        <w:rPr>
          <w:szCs w:val="28"/>
          <w:lang w:val="ru-RU"/>
        </w:rPr>
      </w:pPr>
      <w:r>
        <w:rPr>
          <w:bCs/>
          <w:szCs w:val="28"/>
          <w:lang w:val="ru-RU"/>
        </w:rPr>
        <w:tab/>
        <w:t>4</w:t>
      </w:r>
      <w:r w:rsidRPr="004800AE">
        <w:rPr>
          <w:bCs/>
          <w:szCs w:val="28"/>
          <w:lang w:val="ru-RU"/>
        </w:rPr>
        <w:t xml:space="preserve">.1.  Признать утратившими силу строки </w:t>
      </w:r>
      <w:r>
        <w:rPr>
          <w:szCs w:val="28"/>
          <w:lang w:val="ru-RU"/>
        </w:rPr>
        <w:t xml:space="preserve">1.1.2, 1.1.3 </w:t>
      </w:r>
      <w:r w:rsidRPr="004800AE">
        <w:rPr>
          <w:szCs w:val="28"/>
          <w:lang w:val="ru-RU"/>
        </w:rPr>
        <w:t xml:space="preserve">таблицы «Тарифы на тепловую энергию (мощность), поставляемую </w:t>
      </w:r>
      <w:r w:rsidR="00ED7869">
        <w:rPr>
          <w:szCs w:val="28"/>
          <w:lang w:val="ru-RU"/>
        </w:rPr>
        <w:t>о</w:t>
      </w:r>
      <w:r>
        <w:rPr>
          <w:szCs w:val="28"/>
          <w:lang w:val="ru-RU"/>
        </w:rPr>
        <w:t>бществом с ограниченной ответственностью «Перегребнинская эксплуатационная компания»</w:t>
      </w:r>
      <w:r w:rsidRPr="004800AE">
        <w:rPr>
          <w:szCs w:val="28"/>
          <w:lang w:val="ru-RU"/>
        </w:rPr>
        <w:t xml:space="preserve"> потребителям» приложения 1;</w:t>
      </w:r>
    </w:p>
    <w:p w:rsidR="007545A4" w:rsidRDefault="007545A4" w:rsidP="007545A4">
      <w:pPr>
        <w:pStyle w:val="a5"/>
        <w:tabs>
          <w:tab w:val="left" w:pos="0"/>
        </w:tabs>
        <w:rPr>
          <w:szCs w:val="28"/>
          <w:lang w:val="ru-RU"/>
        </w:rPr>
      </w:pPr>
      <w:r>
        <w:rPr>
          <w:szCs w:val="28"/>
          <w:lang w:val="ru-RU"/>
        </w:rPr>
        <w:tab/>
        <w:t>4</w:t>
      </w:r>
      <w:r w:rsidRPr="004800AE">
        <w:rPr>
          <w:szCs w:val="28"/>
          <w:lang w:val="ru-RU"/>
        </w:rPr>
        <w:t>.2.   В приложении 2 п</w:t>
      </w:r>
      <w:r w:rsidRPr="004800AE">
        <w:rPr>
          <w:bCs/>
          <w:szCs w:val="28"/>
          <w:lang w:val="ru-RU"/>
        </w:rPr>
        <w:t>ризнать утратившими силу:</w:t>
      </w:r>
    </w:p>
    <w:p w:rsidR="007545A4" w:rsidRDefault="007545A4" w:rsidP="007545A4">
      <w:pPr>
        <w:pStyle w:val="a5"/>
        <w:tabs>
          <w:tab w:val="left" w:pos="0"/>
        </w:tabs>
        <w:rPr>
          <w:szCs w:val="28"/>
          <w:lang w:val="ru-RU"/>
        </w:rPr>
      </w:pPr>
      <w:r>
        <w:rPr>
          <w:bCs/>
          <w:szCs w:val="28"/>
          <w:lang w:val="ru-RU"/>
        </w:rPr>
        <w:tab/>
        <w:t xml:space="preserve">строки 1.2, 1.3 </w:t>
      </w:r>
      <w:r w:rsidRPr="004800AE">
        <w:rPr>
          <w:szCs w:val="28"/>
          <w:lang w:val="ru-RU"/>
        </w:rPr>
        <w:t xml:space="preserve">таблицы «Долгосрочные параметры регулирования, устанавливаемые на долгосрочный период регулирования для формирования тарифов на тепловую энергию (мощность), поставляемую </w:t>
      </w:r>
      <w:r w:rsidR="00ED7869">
        <w:rPr>
          <w:szCs w:val="28"/>
          <w:lang w:val="ru-RU"/>
        </w:rPr>
        <w:t>о</w:t>
      </w:r>
      <w:r>
        <w:rPr>
          <w:szCs w:val="28"/>
          <w:lang w:val="ru-RU"/>
        </w:rPr>
        <w:t>бществом с ограниченной ответственностью «Перегребнинская эксплуатационная компания»</w:t>
      </w:r>
      <w:r w:rsidRPr="004800AE">
        <w:rPr>
          <w:szCs w:val="28"/>
          <w:lang w:val="ru-RU"/>
        </w:rPr>
        <w:t xml:space="preserve"> потребителям</w:t>
      </w:r>
      <w:r>
        <w:rPr>
          <w:szCs w:val="28"/>
          <w:lang w:val="ru-RU"/>
        </w:rPr>
        <w:t xml:space="preserve"> на территории сельского поселения Перегребное Октябрьского района деревня Чемаши</w:t>
      </w:r>
      <w:r w:rsidRPr="004800AE">
        <w:rPr>
          <w:szCs w:val="28"/>
          <w:lang w:val="ru-RU"/>
        </w:rPr>
        <w:t>, с использованием метода и</w:t>
      </w:r>
      <w:r>
        <w:rPr>
          <w:szCs w:val="28"/>
          <w:lang w:val="ru-RU"/>
        </w:rPr>
        <w:t>ндексации установленных тарифов</w:t>
      </w:r>
      <w:r w:rsidRPr="004800AE">
        <w:rPr>
          <w:szCs w:val="28"/>
          <w:lang w:val="ru-RU"/>
        </w:rPr>
        <w:t>»</w:t>
      </w:r>
      <w:r>
        <w:rPr>
          <w:szCs w:val="28"/>
          <w:lang w:val="ru-RU"/>
        </w:rPr>
        <w:t>;</w:t>
      </w:r>
    </w:p>
    <w:p w:rsidR="007545A4" w:rsidRPr="007545A4" w:rsidRDefault="007545A4" w:rsidP="007545A4">
      <w:pPr>
        <w:pStyle w:val="a5"/>
        <w:tabs>
          <w:tab w:val="left" w:pos="0"/>
        </w:tabs>
        <w:rPr>
          <w:bCs/>
          <w:szCs w:val="28"/>
          <w:lang w:val="ru-RU"/>
        </w:rPr>
      </w:pPr>
      <w:r>
        <w:rPr>
          <w:szCs w:val="28"/>
          <w:lang w:val="ru-RU"/>
        </w:rPr>
        <w:tab/>
        <w:t xml:space="preserve">графы «2016 год», «2017 год» </w:t>
      </w:r>
      <w:r>
        <w:rPr>
          <w:bCs/>
          <w:szCs w:val="28"/>
          <w:lang w:val="ru-RU"/>
        </w:rPr>
        <w:t>таблицы</w:t>
      </w:r>
      <w:r w:rsidRPr="004800AE">
        <w:rPr>
          <w:bCs/>
          <w:szCs w:val="28"/>
          <w:lang w:val="ru-RU"/>
        </w:rPr>
        <w:t xml:space="preserve"> «Показатели энергосбережения и энергетической эффективности </w:t>
      </w:r>
      <w:r>
        <w:rPr>
          <w:bCs/>
          <w:szCs w:val="28"/>
          <w:lang w:val="ru-RU"/>
        </w:rPr>
        <w:t>о</w:t>
      </w:r>
      <w:r w:rsidRPr="004800AE">
        <w:rPr>
          <w:szCs w:val="28"/>
          <w:lang w:val="ru-RU"/>
        </w:rPr>
        <w:t>бщества с ограниченной ответственностью «</w:t>
      </w:r>
      <w:r>
        <w:rPr>
          <w:szCs w:val="28"/>
          <w:lang w:val="ru-RU"/>
        </w:rPr>
        <w:t>Перегребнинская эксплуатационная компания</w:t>
      </w:r>
      <w:r w:rsidRPr="004800AE">
        <w:rPr>
          <w:szCs w:val="28"/>
          <w:lang w:val="ru-RU"/>
        </w:rPr>
        <w:t>»</w:t>
      </w:r>
      <w:r w:rsidRPr="004800AE">
        <w:rPr>
          <w:bCs/>
          <w:szCs w:val="28"/>
          <w:lang w:val="ru-RU"/>
        </w:rPr>
        <w:t>.</w:t>
      </w:r>
    </w:p>
    <w:p w:rsidR="00EF4341" w:rsidRPr="00AD676B" w:rsidRDefault="007545A4" w:rsidP="00EF4341">
      <w:pPr>
        <w:pStyle w:val="a5"/>
        <w:ind w:firstLine="708"/>
        <w:rPr>
          <w:bCs/>
          <w:color w:val="FF0000"/>
          <w:szCs w:val="28"/>
          <w:lang w:val="ru-RU"/>
        </w:rPr>
      </w:pPr>
      <w:r>
        <w:rPr>
          <w:szCs w:val="28"/>
          <w:lang w:val="ru-RU" w:eastAsia="x-none"/>
        </w:rPr>
        <w:t>5</w:t>
      </w:r>
      <w:r w:rsidR="00DB50F2" w:rsidRPr="00EF4341">
        <w:rPr>
          <w:szCs w:val="28"/>
          <w:lang w:val="ru-RU" w:eastAsia="x-none"/>
        </w:rPr>
        <w:t xml:space="preserve">. </w:t>
      </w:r>
      <w:r w:rsidR="00EF4341" w:rsidRPr="005F6519">
        <w:rPr>
          <w:bCs/>
          <w:szCs w:val="28"/>
          <w:lang w:val="ru-RU"/>
        </w:rPr>
        <w:t xml:space="preserve">Внести в </w:t>
      </w:r>
      <w:r w:rsidR="00EF4341" w:rsidRPr="005F6519">
        <w:rPr>
          <w:bCs/>
          <w:snapToGrid/>
          <w:szCs w:val="28"/>
          <w:lang w:val="ru-RU"/>
        </w:rPr>
        <w:t>приказ Региональной службы по тарифам Ханты-Мансийског</w:t>
      </w:r>
      <w:r w:rsidR="00EF4341" w:rsidRPr="005F6519">
        <w:rPr>
          <w:bCs/>
          <w:szCs w:val="28"/>
          <w:lang w:val="ru-RU"/>
        </w:rPr>
        <w:t>о автономного округа – Югры от</w:t>
      </w:r>
      <w:r w:rsidR="00EF4341" w:rsidRPr="005F6519">
        <w:rPr>
          <w:bCs/>
          <w:snapToGrid/>
          <w:szCs w:val="28"/>
          <w:lang w:val="ru-RU"/>
        </w:rPr>
        <w:t xml:space="preserve"> </w:t>
      </w:r>
      <w:r w:rsidR="00EF4341">
        <w:rPr>
          <w:bCs/>
          <w:snapToGrid/>
          <w:szCs w:val="28"/>
          <w:lang w:val="ru-RU"/>
        </w:rPr>
        <w:t>10</w:t>
      </w:r>
      <w:r w:rsidR="00EF4341" w:rsidRPr="005F6519">
        <w:rPr>
          <w:szCs w:val="28"/>
          <w:lang w:val="ru-RU"/>
        </w:rPr>
        <w:t xml:space="preserve"> ноября 2015 года </w:t>
      </w:r>
      <w:r w:rsidR="00EF4341">
        <w:rPr>
          <w:szCs w:val="28"/>
          <w:lang w:val="ru-RU"/>
        </w:rPr>
        <w:t xml:space="preserve">                    </w:t>
      </w:r>
      <w:r w:rsidR="00EF4341" w:rsidRPr="005F6519">
        <w:rPr>
          <w:szCs w:val="28"/>
          <w:lang w:val="ru-RU"/>
        </w:rPr>
        <w:t xml:space="preserve">№ </w:t>
      </w:r>
      <w:r w:rsidR="00EF4341">
        <w:rPr>
          <w:szCs w:val="28"/>
          <w:lang w:val="ru-RU"/>
        </w:rPr>
        <w:t>147</w:t>
      </w:r>
      <w:r w:rsidR="00EF4341" w:rsidRPr="005F6519">
        <w:rPr>
          <w:szCs w:val="28"/>
          <w:lang w:val="ru-RU"/>
        </w:rPr>
        <w:t>-нп «Об установлении тарифов на тепловую энергию (мощность), поставляемую теплоснабжающими организациями потребителям»</w:t>
      </w:r>
      <w:r w:rsidR="00EF4341" w:rsidRPr="005F6519">
        <w:rPr>
          <w:bCs/>
          <w:szCs w:val="28"/>
          <w:lang w:val="ru-RU"/>
        </w:rPr>
        <w:t xml:space="preserve"> следующие изменения:</w:t>
      </w:r>
    </w:p>
    <w:p w:rsidR="00EF4341" w:rsidRDefault="007545A4" w:rsidP="00EF4341">
      <w:pPr>
        <w:pStyle w:val="a5"/>
        <w:tabs>
          <w:tab w:val="left" w:pos="0"/>
        </w:tabs>
        <w:rPr>
          <w:szCs w:val="28"/>
          <w:lang w:val="ru-RU"/>
        </w:rPr>
      </w:pPr>
      <w:r>
        <w:rPr>
          <w:bCs/>
          <w:szCs w:val="28"/>
          <w:lang w:val="ru-RU"/>
        </w:rPr>
        <w:tab/>
        <w:t>5</w:t>
      </w:r>
      <w:r w:rsidR="00EF4341" w:rsidRPr="004800AE">
        <w:rPr>
          <w:bCs/>
          <w:szCs w:val="28"/>
          <w:lang w:val="ru-RU"/>
        </w:rPr>
        <w:t xml:space="preserve">.1.  Признать утратившими силу строки </w:t>
      </w:r>
      <w:r w:rsidR="00EF4341">
        <w:rPr>
          <w:szCs w:val="28"/>
          <w:lang w:val="ru-RU"/>
        </w:rPr>
        <w:t>22.2</w:t>
      </w:r>
      <w:r w:rsidR="00EF4341" w:rsidRPr="004800AE">
        <w:rPr>
          <w:szCs w:val="28"/>
          <w:lang w:val="ru-RU"/>
        </w:rPr>
        <w:t xml:space="preserve"> </w:t>
      </w:r>
      <w:r w:rsidR="00EF4341">
        <w:rPr>
          <w:szCs w:val="28"/>
          <w:lang w:val="ru-RU"/>
        </w:rPr>
        <w:t>–</w:t>
      </w:r>
      <w:r w:rsidR="00EF4341" w:rsidRPr="004800AE">
        <w:rPr>
          <w:szCs w:val="28"/>
          <w:lang w:val="ru-RU"/>
        </w:rPr>
        <w:t xml:space="preserve"> </w:t>
      </w:r>
      <w:r w:rsidR="00EF4341">
        <w:rPr>
          <w:szCs w:val="28"/>
          <w:lang w:val="ru-RU"/>
        </w:rPr>
        <w:t>22.2.7, 27 – 27.1.7</w:t>
      </w:r>
      <w:r w:rsidR="00EF4341" w:rsidRPr="004800AE">
        <w:rPr>
          <w:szCs w:val="28"/>
          <w:lang w:val="ru-RU"/>
        </w:rPr>
        <w:t xml:space="preserve"> таблицы «Тарифы на тепловую энергию (мощность), поставляемую теплоснабжающими организациями потребителям» приложения 1;</w:t>
      </w:r>
    </w:p>
    <w:p w:rsidR="00EF4341" w:rsidRDefault="00EF4341" w:rsidP="00EF4341">
      <w:pPr>
        <w:pStyle w:val="a5"/>
        <w:tabs>
          <w:tab w:val="left" w:pos="0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 w:rsidR="007545A4">
        <w:rPr>
          <w:szCs w:val="28"/>
          <w:lang w:val="ru-RU"/>
        </w:rPr>
        <w:t>5</w:t>
      </w:r>
      <w:r w:rsidRPr="004800AE">
        <w:rPr>
          <w:szCs w:val="28"/>
          <w:lang w:val="ru-RU"/>
        </w:rPr>
        <w:t>.2.   В приложении 2 п</w:t>
      </w:r>
      <w:r w:rsidRPr="004800AE">
        <w:rPr>
          <w:bCs/>
          <w:szCs w:val="28"/>
          <w:lang w:val="ru-RU"/>
        </w:rPr>
        <w:t>ризнать утратившими силу:</w:t>
      </w:r>
    </w:p>
    <w:p w:rsidR="00EF4341" w:rsidRDefault="00EF4341" w:rsidP="00EF4341">
      <w:pPr>
        <w:pStyle w:val="a5"/>
        <w:tabs>
          <w:tab w:val="left" w:pos="0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>
        <w:rPr>
          <w:bCs/>
          <w:szCs w:val="28"/>
          <w:lang w:val="ru-RU"/>
        </w:rPr>
        <w:t>строки 26</w:t>
      </w:r>
      <w:r w:rsidRPr="004800AE">
        <w:rPr>
          <w:bCs/>
          <w:szCs w:val="28"/>
          <w:lang w:val="ru-RU"/>
        </w:rPr>
        <w:t xml:space="preserve"> – </w:t>
      </w:r>
      <w:r>
        <w:rPr>
          <w:bCs/>
          <w:szCs w:val="28"/>
          <w:lang w:val="ru-RU"/>
        </w:rPr>
        <w:t>2</w:t>
      </w:r>
      <w:r w:rsidRPr="004800AE">
        <w:rPr>
          <w:bCs/>
          <w:szCs w:val="28"/>
          <w:lang w:val="ru-RU"/>
        </w:rPr>
        <w:t>6.3</w:t>
      </w:r>
      <w:r>
        <w:rPr>
          <w:bCs/>
          <w:szCs w:val="28"/>
          <w:lang w:val="ru-RU"/>
        </w:rPr>
        <w:t xml:space="preserve">, 32 – 32.3 </w:t>
      </w:r>
      <w:r w:rsidRPr="004800AE">
        <w:rPr>
          <w:szCs w:val="28"/>
          <w:lang w:val="ru-RU"/>
        </w:rPr>
        <w:t>таблицы «Долгосрочные параметры регулирования, устанавливаемые на долгосрочный период регулирования для формирования тарифов на тепловую энергию (мощность), поставляемую теплоснабжающими организациями потребителям, с использованием метода индексации установленных тарифов на 2016-2018 годы»</w:t>
      </w:r>
      <w:r>
        <w:rPr>
          <w:szCs w:val="28"/>
          <w:lang w:val="ru-RU"/>
        </w:rPr>
        <w:t>;</w:t>
      </w:r>
    </w:p>
    <w:p w:rsidR="00EF4341" w:rsidRDefault="00EF4341" w:rsidP="00EF4341">
      <w:pPr>
        <w:pStyle w:val="a5"/>
        <w:tabs>
          <w:tab w:val="left" w:pos="0"/>
        </w:tabs>
        <w:rPr>
          <w:bCs/>
          <w:szCs w:val="28"/>
          <w:lang w:val="ru-RU"/>
        </w:rPr>
      </w:pPr>
      <w:r>
        <w:rPr>
          <w:szCs w:val="28"/>
          <w:lang w:val="ru-RU"/>
        </w:rPr>
        <w:tab/>
      </w:r>
      <w:r>
        <w:rPr>
          <w:bCs/>
          <w:szCs w:val="28"/>
          <w:lang w:val="ru-RU"/>
        </w:rPr>
        <w:t>таблицы</w:t>
      </w:r>
      <w:r w:rsidRPr="004800AE">
        <w:rPr>
          <w:bCs/>
          <w:szCs w:val="28"/>
          <w:lang w:val="ru-RU"/>
        </w:rPr>
        <w:t xml:space="preserve"> «Показатели энергосбережения и энергетической эффективности </w:t>
      </w:r>
      <w:r w:rsidRPr="004800AE">
        <w:rPr>
          <w:szCs w:val="28"/>
          <w:lang w:val="ru-RU"/>
        </w:rPr>
        <w:t>Общества с ограниченной ответственностью «</w:t>
      </w:r>
      <w:r>
        <w:rPr>
          <w:szCs w:val="28"/>
          <w:lang w:val="ru-RU"/>
        </w:rPr>
        <w:t>ОКТЯБРЬСКОЕ ЖИЛИЩНО-КОММУНАЛЬНОЕ ХОЗЯЙСТВО</w:t>
      </w:r>
      <w:r w:rsidRPr="004800AE">
        <w:rPr>
          <w:szCs w:val="28"/>
          <w:lang w:val="ru-RU"/>
        </w:rPr>
        <w:t xml:space="preserve">» на территории городского поселения </w:t>
      </w:r>
      <w:r>
        <w:rPr>
          <w:szCs w:val="28"/>
          <w:lang w:val="ru-RU"/>
        </w:rPr>
        <w:t>Октябрьское Октябрьского</w:t>
      </w:r>
      <w:r w:rsidRPr="004800AE">
        <w:rPr>
          <w:szCs w:val="28"/>
          <w:lang w:val="ru-RU"/>
        </w:rPr>
        <w:t xml:space="preserve"> района</w:t>
      </w:r>
      <w:r>
        <w:rPr>
          <w:szCs w:val="28"/>
          <w:lang w:val="ru-RU"/>
        </w:rPr>
        <w:t xml:space="preserve"> </w:t>
      </w:r>
      <w:r>
        <w:rPr>
          <w:szCs w:val="28"/>
          <w:lang w:val="ru-RU"/>
        </w:rPr>
        <w:lastRenderedPageBreak/>
        <w:t>поселок городского типа Октябрьское</w:t>
      </w:r>
      <w:r w:rsidRPr="004800AE">
        <w:rPr>
          <w:szCs w:val="28"/>
          <w:lang w:val="ru-RU"/>
        </w:rPr>
        <w:t>»</w:t>
      </w:r>
      <w:r>
        <w:rPr>
          <w:szCs w:val="28"/>
          <w:lang w:val="ru-RU"/>
        </w:rPr>
        <w:t>, «</w:t>
      </w:r>
      <w:r w:rsidRPr="004800AE">
        <w:rPr>
          <w:bCs/>
          <w:szCs w:val="28"/>
          <w:lang w:val="ru-RU"/>
        </w:rPr>
        <w:t xml:space="preserve">Показатели энергосбережения и энергетической эффективности </w:t>
      </w:r>
      <w:r w:rsidRPr="004800AE">
        <w:rPr>
          <w:szCs w:val="28"/>
          <w:lang w:val="ru-RU"/>
        </w:rPr>
        <w:t>Общества с ограниченной ответственностью «</w:t>
      </w:r>
      <w:r>
        <w:rPr>
          <w:szCs w:val="28"/>
          <w:lang w:val="ru-RU"/>
        </w:rPr>
        <w:t>Перегребнинская эксплуатационная компания</w:t>
      </w:r>
      <w:r w:rsidRPr="004800AE">
        <w:rPr>
          <w:szCs w:val="28"/>
          <w:lang w:val="ru-RU"/>
        </w:rPr>
        <w:t xml:space="preserve">» на территории </w:t>
      </w:r>
      <w:r>
        <w:rPr>
          <w:szCs w:val="28"/>
          <w:lang w:val="ru-RU"/>
        </w:rPr>
        <w:t>сельского</w:t>
      </w:r>
      <w:r w:rsidRPr="004800AE">
        <w:rPr>
          <w:szCs w:val="28"/>
          <w:lang w:val="ru-RU"/>
        </w:rPr>
        <w:t xml:space="preserve"> поселения </w:t>
      </w:r>
      <w:r>
        <w:rPr>
          <w:szCs w:val="28"/>
          <w:lang w:val="ru-RU"/>
        </w:rPr>
        <w:t>Перегребное Октябрьского</w:t>
      </w:r>
      <w:r w:rsidRPr="004800AE">
        <w:rPr>
          <w:szCs w:val="28"/>
          <w:lang w:val="ru-RU"/>
        </w:rPr>
        <w:t xml:space="preserve"> района</w:t>
      </w:r>
      <w:r>
        <w:rPr>
          <w:szCs w:val="28"/>
          <w:lang w:val="ru-RU"/>
        </w:rPr>
        <w:t xml:space="preserve"> село Перегребное, деревня Нижние Нарыкары»</w:t>
      </w:r>
      <w:r w:rsidRPr="004800AE">
        <w:rPr>
          <w:bCs/>
          <w:szCs w:val="28"/>
          <w:lang w:val="ru-RU"/>
        </w:rPr>
        <w:t>.</w:t>
      </w:r>
    </w:p>
    <w:p w:rsidR="003D012E" w:rsidRDefault="003D012E" w:rsidP="00EF4341">
      <w:pPr>
        <w:pStyle w:val="a5"/>
        <w:tabs>
          <w:tab w:val="left" w:pos="0"/>
        </w:tabs>
        <w:rPr>
          <w:bCs/>
          <w:szCs w:val="28"/>
          <w:lang w:val="ru-RU"/>
        </w:rPr>
      </w:pPr>
      <w:r>
        <w:rPr>
          <w:bCs/>
          <w:szCs w:val="28"/>
          <w:lang w:val="ru-RU"/>
        </w:rPr>
        <w:tab/>
        <w:t xml:space="preserve">6. Признать утратившим силу </w:t>
      </w:r>
      <w:r w:rsidR="001D7B69">
        <w:rPr>
          <w:bCs/>
          <w:szCs w:val="28"/>
          <w:lang w:val="ru-RU"/>
        </w:rPr>
        <w:t>под</w:t>
      </w:r>
      <w:r>
        <w:rPr>
          <w:bCs/>
          <w:szCs w:val="28"/>
          <w:lang w:val="ru-RU"/>
        </w:rPr>
        <w:t xml:space="preserve">пункт 16.1 </w:t>
      </w:r>
      <w:r w:rsidR="001D7B69">
        <w:rPr>
          <w:bCs/>
          <w:szCs w:val="28"/>
          <w:lang w:val="ru-RU"/>
        </w:rPr>
        <w:t xml:space="preserve">пункта 16 </w:t>
      </w:r>
      <w:r>
        <w:rPr>
          <w:bCs/>
          <w:szCs w:val="28"/>
          <w:lang w:val="ru-RU"/>
        </w:rPr>
        <w:t>приказа Региональной службы по тарифам Ханты-Мансийского автономного округа – Югры от 8 декабря 2015 года № 190-нп «О внесении изменений в некоторые приказы Региональной службы по тарифам Ханты-Мансийского автономного округа – Югры».</w:t>
      </w:r>
    </w:p>
    <w:p w:rsidR="005D1E8D" w:rsidRPr="004800AE" w:rsidRDefault="003D012E" w:rsidP="005D1E8D">
      <w:pPr>
        <w:pStyle w:val="a5"/>
        <w:tabs>
          <w:tab w:val="left" w:pos="0"/>
          <w:tab w:val="left" w:pos="567"/>
        </w:tabs>
        <w:rPr>
          <w:szCs w:val="28"/>
          <w:lang w:val="ru-RU"/>
        </w:rPr>
      </w:pPr>
      <w:r>
        <w:rPr>
          <w:szCs w:val="28"/>
          <w:lang w:val="ru-RU"/>
        </w:rPr>
        <w:tab/>
      </w:r>
      <w:r>
        <w:rPr>
          <w:szCs w:val="28"/>
          <w:lang w:val="ru-RU"/>
        </w:rPr>
        <w:tab/>
        <w:t>7</w:t>
      </w:r>
      <w:r w:rsidR="005D1E8D" w:rsidRPr="004800AE">
        <w:rPr>
          <w:szCs w:val="28"/>
          <w:lang w:val="ru-RU"/>
        </w:rPr>
        <w:t>.   Настоящий приказ вступает в силу по истечении десяти дней с момента его официального опубликования.</w:t>
      </w:r>
    </w:p>
    <w:p w:rsidR="00AC767F" w:rsidRDefault="00AC767F" w:rsidP="00EF4341">
      <w:pPr>
        <w:pStyle w:val="a5"/>
        <w:tabs>
          <w:tab w:val="left" w:pos="0"/>
        </w:tabs>
        <w:rPr>
          <w:szCs w:val="28"/>
          <w:lang w:val="ru-RU"/>
        </w:rPr>
      </w:pPr>
    </w:p>
    <w:p w:rsidR="005D1E8D" w:rsidRDefault="005D1E8D" w:rsidP="00EF4341">
      <w:pPr>
        <w:pStyle w:val="a5"/>
        <w:tabs>
          <w:tab w:val="left" w:pos="0"/>
        </w:tabs>
        <w:rPr>
          <w:szCs w:val="28"/>
          <w:lang w:val="ru-RU"/>
        </w:rPr>
      </w:pPr>
    </w:p>
    <w:p w:rsidR="00307F0D" w:rsidRPr="004800AE" w:rsidRDefault="00307F0D" w:rsidP="00EF4341">
      <w:pPr>
        <w:pStyle w:val="a5"/>
        <w:tabs>
          <w:tab w:val="left" w:pos="0"/>
        </w:tabs>
        <w:rPr>
          <w:szCs w:val="28"/>
          <w:lang w:val="ru-RU"/>
        </w:rPr>
      </w:pPr>
    </w:p>
    <w:p w:rsidR="0037706E" w:rsidRPr="00B542A6" w:rsidRDefault="0037706E" w:rsidP="0037706E">
      <w:pPr>
        <w:suppressAutoHyphens/>
        <w:jc w:val="both"/>
        <w:rPr>
          <w:szCs w:val="28"/>
        </w:rPr>
      </w:pPr>
      <w:r>
        <w:rPr>
          <w:szCs w:val="28"/>
        </w:rPr>
        <w:t>Р</w:t>
      </w:r>
      <w:r w:rsidRPr="00B542A6">
        <w:rPr>
          <w:szCs w:val="28"/>
        </w:rPr>
        <w:t>уководител</w:t>
      </w:r>
      <w:r>
        <w:rPr>
          <w:szCs w:val="28"/>
        </w:rPr>
        <w:t>ь</w:t>
      </w:r>
      <w:r w:rsidRPr="00B542A6">
        <w:rPr>
          <w:szCs w:val="28"/>
        </w:rPr>
        <w:t xml:space="preserve"> службы</w:t>
      </w:r>
      <w:r w:rsidRPr="00B542A6">
        <w:rPr>
          <w:szCs w:val="28"/>
        </w:rPr>
        <w:tab/>
        <w:t xml:space="preserve">                                                    </w:t>
      </w:r>
      <w:r>
        <w:rPr>
          <w:szCs w:val="28"/>
        </w:rPr>
        <w:t xml:space="preserve">  </w:t>
      </w:r>
      <w:r w:rsidRPr="00B542A6">
        <w:rPr>
          <w:szCs w:val="28"/>
        </w:rPr>
        <w:t xml:space="preserve">   </w:t>
      </w:r>
      <w:r>
        <w:rPr>
          <w:szCs w:val="28"/>
        </w:rPr>
        <w:t xml:space="preserve">  </w:t>
      </w:r>
      <w:r w:rsidRPr="00B542A6">
        <w:rPr>
          <w:szCs w:val="28"/>
        </w:rPr>
        <w:t>А.</w:t>
      </w:r>
      <w:r>
        <w:rPr>
          <w:szCs w:val="28"/>
        </w:rPr>
        <w:t>А. Березовский</w:t>
      </w:r>
    </w:p>
    <w:p w:rsidR="007A63AC" w:rsidRPr="00AE612D" w:rsidRDefault="007A63AC" w:rsidP="007526C6">
      <w:pPr>
        <w:suppressAutoHyphens/>
        <w:jc w:val="right"/>
        <w:rPr>
          <w:szCs w:val="28"/>
        </w:rPr>
      </w:pPr>
      <w:r w:rsidRPr="007A63AC">
        <w:rPr>
          <w:sz w:val="26"/>
          <w:szCs w:val="26"/>
        </w:rPr>
        <w:br w:type="page"/>
      </w:r>
      <w:r w:rsidRPr="00AE612D">
        <w:rPr>
          <w:szCs w:val="28"/>
        </w:rPr>
        <w:lastRenderedPageBreak/>
        <w:t>Приложение</w:t>
      </w:r>
      <w:r w:rsidR="00FA7AF7" w:rsidRPr="00AE612D">
        <w:rPr>
          <w:szCs w:val="28"/>
        </w:rPr>
        <w:t xml:space="preserve"> 1</w:t>
      </w:r>
    </w:p>
    <w:p w:rsidR="007A63AC" w:rsidRPr="00AE612D" w:rsidRDefault="007A63AC" w:rsidP="00CE03FB">
      <w:pPr>
        <w:jc w:val="right"/>
        <w:rPr>
          <w:szCs w:val="28"/>
        </w:rPr>
      </w:pPr>
      <w:r w:rsidRPr="00AE612D">
        <w:rPr>
          <w:szCs w:val="28"/>
        </w:rPr>
        <w:t>к приказу Региональной службы</w:t>
      </w:r>
    </w:p>
    <w:p w:rsidR="007A63AC" w:rsidRPr="00AE612D" w:rsidRDefault="007A63AC" w:rsidP="00CE03FB">
      <w:pPr>
        <w:jc w:val="right"/>
        <w:rPr>
          <w:szCs w:val="28"/>
        </w:rPr>
      </w:pPr>
      <w:r w:rsidRPr="00AE612D">
        <w:rPr>
          <w:szCs w:val="28"/>
        </w:rPr>
        <w:t xml:space="preserve">по тарифам Ханты-Мансийского </w:t>
      </w:r>
    </w:p>
    <w:p w:rsidR="007A63AC" w:rsidRPr="00AE612D" w:rsidRDefault="007A63AC" w:rsidP="00CE03FB">
      <w:pPr>
        <w:jc w:val="right"/>
        <w:rPr>
          <w:szCs w:val="28"/>
        </w:rPr>
      </w:pPr>
      <w:r w:rsidRPr="00AE612D">
        <w:rPr>
          <w:szCs w:val="28"/>
        </w:rPr>
        <w:t>автономного округа – Югры</w:t>
      </w:r>
    </w:p>
    <w:p w:rsidR="007A63AC" w:rsidRPr="00AE612D" w:rsidRDefault="003C53D3" w:rsidP="00CE03FB">
      <w:pPr>
        <w:jc w:val="right"/>
        <w:rPr>
          <w:szCs w:val="28"/>
        </w:rPr>
      </w:pPr>
      <w:r w:rsidRPr="00AE612D">
        <w:rPr>
          <w:szCs w:val="28"/>
        </w:rPr>
        <w:t xml:space="preserve">от </w:t>
      </w:r>
      <w:r w:rsidR="003D012E">
        <w:rPr>
          <w:szCs w:val="28"/>
        </w:rPr>
        <w:t>29 ноября</w:t>
      </w:r>
      <w:r w:rsidR="00E63CF7" w:rsidRPr="00AE612D">
        <w:rPr>
          <w:szCs w:val="28"/>
        </w:rPr>
        <w:t xml:space="preserve"> </w:t>
      </w:r>
      <w:r w:rsidR="007A63AC" w:rsidRPr="00AE612D">
        <w:rPr>
          <w:szCs w:val="28"/>
        </w:rPr>
        <w:t>201</w:t>
      </w:r>
      <w:r w:rsidR="0037706E">
        <w:rPr>
          <w:szCs w:val="28"/>
        </w:rPr>
        <w:t>6</w:t>
      </w:r>
      <w:r w:rsidR="007A63AC" w:rsidRPr="00AE612D">
        <w:rPr>
          <w:szCs w:val="28"/>
        </w:rPr>
        <w:t xml:space="preserve"> года № </w:t>
      </w:r>
      <w:r w:rsidR="00414CEF">
        <w:rPr>
          <w:szCs w:val="28"/>
        </w:rPr>
        <w:t>138</w:t>
      </w:r>
      <w:r w:rsidR="007A63AC" w:rsidRPr="00AE612D">
        <w:rPr>
          <w:szCs w:val="28"/>
        </w:rPr>
        <w:t>-нп</w:t>
      </w:r>
    </w:p>
    <w:p w:rsidR="007A63AC" w:rsidRPr="00AE612D" w:rsidRDefault="007A63AC" w:rsidP="00CE03FB">
      <w:pPr>
        <w:rPr>
          <w:szCs w:val="28"/>
        </w:rPr>
      </w:pPr>
    </w:p>
    <w:p w:rsidR="007A63AC" w:rsidRPr="00AE612D" w:rsidRDefault="007A63AC" w:rsidP="00CE03FB">
      <w:pPr>
        <w:jc w:val="center"/>
        <w:rPr>
          <w:b/>
          <w:snapToGrid w:val="0"/>
          <w:szCs w:val="28"/>
          <w:lang w:eastAsia="x-none"/>
        </w:rPr>
      </w:pPr>
      <w:r w:rsidRPr="00AE612D">
        <w:rPr>
          <w:b/>
          <w:szCs w:val="28"/>
        </w:rPr>
        <w:t>Т</w:t>
      </w:r>
      <w:r w:rsidRPr="00AE612D">
        <w:rPr>
          <w:b/>
          <w:snapToGrid w:val="0"/>
          <w:szCs w:val="28"/>
          <w:lang w:eastAsia="x-none"/>
        </w:rPr>
        <w:t xml:space="preserve">арифы </w:t>
      </w:r>
    </w:p>
    <w:p w:rsidR="007A63AC" w:rsidRPr="00AE612D" w:rsidRDefault="007A63AC" w:rsidP="00CE03FB">
      <w:pPr>
        <w:jc w:val="center"/>
        <w:rPr>
          <w:b/>
          <w:snapToGrid w:val="0"/>
          <w:szCs w:val="28"/>
          <w:lang w:eastAsia="x-none"/>
        </w:rPr>
      </w:pPr>
      <w:r w:rsidRPr="00AE612D">
        <w:rPr>
          <w:b/>
          <w:snapToGrid w:val="0"/>
          <w:szCs w:val="28"/>
          <w:lang w:eastAsia="x-none"/>
        </w:rPr>
        <w:t xml:space="preserve">на тепловую энергию (мощность), поставляемую </w:t>
      </w:r>
      <w:r w:rsidR="00706B60">
        <w:rPr>
          <w:b/>
          <w:szCs w:val="28"/>
        </w:rPr>
        <w:t>теплоснабжающими организациями</w:t>
      </w:r>
      <w:r w:rsidRPr="0037706E">
        <w:rPr>
          <w:b/>
          <w:snapToGrid w:val="0"/>
          <w:color w:val="000000"/>
          <w:szCs w:val="28"/>
          <w:lang w:eastAsia="x-none"/>
        </w:rPr>
        <w:t xml:space="preserve"> потребителям</w:t>
      </w:r>
      <w:r w:rsidRPr="00AE612D">
        <w:rPr>
          <w:b/>
          <w:snapToGrid w:val="0"/>
          <w:szCs w:val="28"/>
          <w:lang w:eastAsia="x-none"/>
        </w:rPr>
        <w:t xml:space="preserve"> </w:t>
      </w:r>
    </w:p>
    <w:p w:rsidR="007A63AC" w:rsidRPr="00AE612D" w:rsidRDefault="007A63AC" w:rsidP="00CE03FB">
      <w:pPr>
        <w:jc w:val="both"/>
        <w:rPr>
          <w:b/>
          <w:snapToGrid w:val="0"/>
          <w:szCs w:val="28"/>
          <w:lang w:eastAsia="x-none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915"/>
        <w:gridCol w:w="2126"/>
        <w:gridCol w:w="709"/>
        <w:gridCol w:w="1842"/>
        <w:gridCol w:w="1701"/>
      </w:tblGrid>
      <w:tr w:rsidR="00C92E18" w:rsidRPr="00AE612D" w:rsidTr="003D012E">
        <w:trPr>
          <w:cantSplit/>
          <w:trHeight w:val="415"/>
        </w:trPr>
        <w:tc>
          <w:tcPr>
            <w:tcW w:w="77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№ п/п</w:t>
            </w:r>
          </w:p>
        </w:tc>
        <w:tc>
          <w:tcPr>
            <w:tcW w:w="19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Вид тарифа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Год</w:t>
            </w:r>
          </w:p>
        </w:tc>
        <w:tc>
          <w:tcPr>
            <w:tcW w:w="35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Вода</w:t>
            </w:r>
          </w:p>
        </w:tc>
      </w:tr>
      <w:tr w:rsidR="00C92E18" w:rsidRPr="00AE612D" w:rsidTr="003D012E">
        <w:trPr>
          <w:cantSplit/>
          <w:trHeight w:val="693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37706E">
            <w:pPr>
              <w:autoSpaceDE w:val="0"/>
              <w:autoSpaceDN w:val="0"/>
              <w:adjustRightInd w:val="0"/>
              <w:ind w:left="-70" w:right="-7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 xml:space="preserve">с 1 января по 30 июня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8" w:rsidRPr="0074052C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с 1 июля по                     31 декабря</w:t>
            </w:r>
            <w:r w:rsidR="0074052C">
              <w:rPr>
                <w:szCs w:val="28"/>
              </w:rPr>
              <w:t xml:space="preserve"> </w:t>
            </w:r>
            <w:r w:rsidR="0074052C">
              <w:rPr>
                <w:szCs w:val="28"/>
                <w:lang w:val="en-US"/>
              </w:rPr>
              <w:t>&lt;*&gt;</w:t>
            </w:r>
          </w:p>
        </w:tc>
      </w:tr>
      <w:tr w:rsidR="00C92E18" w:rsidRPr="00AE612D" w:rsidTr="003D012E">
        <w:trPr>
          <w:cantSplit/>
          <w:trHeight w:val="282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</w:t>
            </w:r>
          </w:p>
        </w:tc>
        <w:tc>
          <w:tcPr>
            <w:tcW w:w="829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2E6E6C" w:rsidP="00710975">
            <w:pPr>
              <w:autoSpaceDE w:val="0"/>
              <w:autoSpaceDN w:val="0"/>
              <w:adjustRightInd w:val="0"/>
              <w:rPr>
                <w:color w:val="000000"/>
                <w:szCs w:val="28"/>
              </w:rPr>
            </w:pPr>
            <w:r w:rsidRPr="00761A0D">
              <w:rPr>
                <w:color w:val="000000"/>
                <w:szCs w:val="28"/>
              </w:rPr>
              <w:t>Общество с ограниченной ответственностью «</w:t>
            </w:r>
            <w:r>
              <w:rPr>
                <w:color w:val="000000"/>
                <w:szCs w:val="28"/>
              </w:rPr>
              <w:t>ОКТЯБРЬСКОЕ ЖИЛИЩНО-КОММУНАЛЬНОЕ ХОЗЯЙСТВО</w:t>
            </w:r>
            <w:r w:rsidRPr="00761A0D">
              <w:rPr>
                <w:color w:val="000000"/>
                <w:szCs w:val="28"/>
              </w:rPr>
              <w:t>»</w:t>
            </w:r>
          </w:p>
        </w:tc>
      </w:tr>
      <w:tr w:rsidR="00C92E18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D85686">
            <w:pPr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 xml:space="preserve">Для потребителей, в случае отсутствия дифференциации тарифов по схеме подключения на территории </w:t>
            </w:r>
            <w:r w:rsidR="002E6E6C" w:rsidRPr="00692358">
              <w:rPr>
                <w:szCs w:val="28"/>
              </w:rPr>
              <w:t>городского поселения Октябрьское Октябрьского района поселок городского типа Октябрьское</w:t>
            </w:r>
            <w:r w:rsidR="006D1680">
              <w:rPr>
                <w:szCs w:val="28"/>
              </w:rPr>
              <w:t xml:space="preserve">, за исключением </w:t>
            </w:r>
            <w:r w:rsidR="006D1680" w:rsidRPr="00BD0A60">
              <w:rPr>
                <w:snapToGrid w:val="0"/>
                <w:szCs w:val="28"/>
                <w:lang w:eastAsia="x-none"/>
              </w:rPr>
              <w:t>котельной № 7</w:t>
            </w:r>
            <w:r w:rsidR="006D1680">
              <w:rPr>
                <w:snapToGrid w:val="0"/>
                <w:szCs w:val="28"/>
                <w:lang w:eastAsia="x-none"/>
              </w:rPr>
              <w:t xml:space="preserve"> по улице Медицинская, 3</w:t>
            </w:r>
            <w:r w:rsidR="006D1680" w:rsidRPr="00BD0A60">
              <w:rPr>
                <w:snapToGrid w:val="0"/>
                <w:szCs w:val="28"/>
                <w:lang w:eastAsia="x-none"/>
              </w:rPr>
              <w:t>б</w:t>
            </w:r>
          </w:p>
        </w:tc>
      </w:tr>
      <w:tr w:rsidR="00C92E18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C92E18" w:rsidP="00CE03FB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  <w:r w:rsidRPr="00AE612D">
              <w:rPr>
                <w:szCs w:val="28"/>
              </w:rPr>
              <w:t>одноставочный,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8D0562" w:rsidP="00922F0B">
            <w:pPr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8" w:rsidRPr="00AE612D" w:rsidRDefault="0074052C" w:rsidP="00922F0B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8" w:rsidRPr="00AE612D" w:rsidRDefault="00414CEF" w:rsidP="00587983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2260,65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1.1.2.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2260,65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2318,33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1.1.3.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2318,33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2411,06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1.1.4.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2411,06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2443,10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  <w:lang w:val="en-US"/>
              </w:rPr>
              <w:t>1</w:t>
            </w:r>
            <w:r w:rsidRPr="00AE612D">
              <w:rPr>
                <w:szCs w:val="28"/>
              </w:rPr>
              <w:t>.1.5.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 xml:space="preserve">Население (тарифы указываются с учетом НДС) </w:t>
            </w:r>
            <w:hyperlink r:id="rId9" w:history="1">
              <w:r w:rsidRPr="00AE612D">
                <w:rPr>
                  <w:szCs w:val="28"/>
                </w:rPr>
                <w:t>&lt;</w:t>
              </w:r>
              <w:r w:rsidR="0074052C">
                <w:rPr>
                  <w:szCs w:val="28"/>
                </w:rPr>
                <w:t>*</w:t>
              </w:r>
              <w:r w:rsidRPr="00AE612D">
                <w:rPr>
                  <w:szCs w:val="28"/>
                </w:rPr>
                <w:t>*&gt;</w:t>
              </w:r>
            </w:hyperlink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1.1.6.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  <w:r w:rsidRPr="00AE612D">
              <w:rPr>
                <w:szCs w:val="28"/>
              </w:rPr>
              <w:t>одноставочный,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74052C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2667,57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1.1.7.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2667,57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2735,63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>1.1.</w:t>
            </w:r>
            <w:r>
              <w:rPr>
                <w:szCs w:val="28"/>
              </w:rPr>
              <w:t>8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2735,63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2845,05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1.1.9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2845,05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2882,86</w:t>
            </w:r>
          </w:p>
        </w:tc>
      </w:tr>
      <w:tr w:rsidR="00370A9A" w:rsidRPr="00AE612D" w:rsidTr="003D012E">
        <w:trPr>
          <w:cantSplit/>
          <w:trHeight w:val="340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A9A" w:rsidRPr="00AE612D" w:rsidRDefault="00370A9A" w:rsidP="00370A9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829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A9A" w:rsidRPr="00BD36CE" w:rsidRDefault="00370A9A" w:rsidP="00370A9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</w:t>
            </w:r>
            <w:r w:rsidRPr="004A05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ограниченной ответственностью </w:t>
            </w:r>
            <w:r w:rsidRPr="004A0516">
              <w:rPr>
                <w:rFonts w:ascii="Times New Roman" w:hAnsi="Times New Roman" w:cs="Times New Roman"/>
                <w:sz w:val="28"/>
                <w:szCs w:val="28"/>
              </w:rPr>
              <w:t>«Г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арант» 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BD0A60" w:rsidRDefault="008D0562" w:rsidP="008D0562">
            <w:pPr>
              <w:jc w:val="center"/>
              <w:rPr>
                <w:szCs w:val="28"/>
              </w:rPr>
            </w:pPr>
            <w:r w:rsidRPr="00BD0A60">
              <w:rPr>
                <w:szCs w:val="28"/>
              </w:rPr>
              <w:t xml:space="preserve">Для потребителей, в случае отсутствия дифференциации тарифов по схеме подключения на территории </w:t>
            </w:r>
            <w:r w:rsidR="00370A9A" w:rsidRPr="00BD0A60">
              <w:rPr>
                <w:szCs w:val="28"/>
              </w:rPr>
              <w:t>городского поселения Октябрьское Октябрьского района поселок городского типа Октябрьское</w:t>
            </w:r>
            <w:r w:rsidR="00BD0A60" w:rsidRPr="00BD0A60">
              <w:rPr>
                <w:szCs w:val="28"/>
              </w:rPr>
              <w:t xml:space="preserve"> </w:t>
            </w:r>
            <w:r w:rsidR="00BD0A60" w:rsidRPr="00BD0A60">
              <w:rPr>
                <w:snapToGrid w:val="0"/>
                <w:szCs w:val="28"/>
                <w:lang w:eastAsia="x-none"/>
              </w:rPr>
              <w:t>от котельной № 7</w:t>
            </w:r>
            <w:r w:rsidR="00BE0298">
              <w:rPr>
                <w:snapToGrid w:val="0"/>
                <w:szCs w:val="28"/>
                <w:lang w:eastAsia="x-none"/>
              </w:rPr>
              <w:t xml:space="preserve"> по улице Медицинская, 3</w:t>
            </w:r>
            <w:r w:rsidR="00BD0A60" w:rsidRPr="00BD0A60">
              <w:rPr>
                <w:snapToGrid w:val="0"/>
                <w:szCs w:val="28"/>
                <w:lang w:eastAsia="x-none"/>
              </w:rPr>
              <w:t>б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.1.1.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  <w:r w:rsidRPr="00AE612D">
              <w:rPr>
                <w:szCs w:val="28"/>
              </w:rPr>
              <w:t>одноставочный,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74052C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2260,65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.1.2.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2260,65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2312,27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.1.3.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2312,27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2404,76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.1.4.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2404,76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2487,70</w:t>
            </w:r>
          </w:p>
        </w:tc>
      </w:tr>
      <w:tr w:rsidR="008D0562" w:rsidRPr="00AE612D" w:rsidTr="003D012E">
        <w:trPr>
          <w:cantSplit/>
          <w:trHeight w:val="36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8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74052C" w:rsidP="008D0562">
            <w:pPr>
              <w:autoSpaceDE w:val="0"/>
              <w:autoSpaceDN w:val="0"/>
              <w:adjustRightInd w:val="0"/>
              <w:rPr>
                <w:color w:val="000000"/>
                <w:szCs w:val="28"/>
              </w:rPr>
            </w:pPr>
            <w:r>
              <w:rPr>
                <w:szCs w:val="28"/>
              </w:rPr>
              <w:t>Общество с ограниченной ответственностью «ПриобьСтройГарант»</w:t>
            </w:r>
            <w:r w:rsidR="00E525A5">
              <w:rPr>
                <w:szCs w:val="28"/>
              </w:rPr>
              <w:t xml:space="preserve"> </w:t>
            </w:r>
            <w:hyperlink r:id="rId10" w:history="1">
              <w:r w:rsidR="00E525A5" w:rsidRPr="00AE612D">
                <w:rPr>
                  <w:szCs w:val="28"/>
                </w:rPr>
                <w:t>&lt;</w:t>
              </w:r>
              <w:r w:rsidR="00E525A5">
                <w:rPr>
                  <w:szCs w:val="28"/>
                </w:rPr>
                <w:t>*</w:t>
              </w:r>
              <w:r w:rsidR="00E525A5" w:rsidRPr="00AE612D">
                <w:rPr>
                  <w:szCs w:val="28"/>
                </w:rPr>
                <w:t>*</w:t>
              </w:r>
              <w:r w:rsidR="00E525A5">
                <w:rPr>
                  <w:szCs w:val="28"/>
                </w:rPr>
                <w:t>*</w:t>
              </w:r>
              <w:r w:rsidR="00E525A5" w:rsidRPr="00AE612D">
                <w:rPr>
                  <w:szCs w:val="28"/>
                </w:rPr>
                <w:t>&gt;</w:t>
              </w:r>
            </w:hyperlink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 xml:space="preserve">Для потребителей, в случае отсутствия дифференциации тарифов по схеме подключения на </w:t>
            </w:r>
            <w:r w:rsidRPr="0074052C">
              <w:rPr>
                <w:szCs w:val="28"/>
              </w:rPr>
              <w:t xml:space="preserve">территории </w:t>
            </w:r>
            <w:r w:rsidR="0074052C" w:rsidRPr="0074052C">
              <w:rPr>
                <w:snapToGrid w:val="0"/>
                <w:szCs w:val="28"/>
                <w:lang w:eastAsia="x-none"/>
              </w:rPr>
              <w:t>сельского поселения Перегребное Октябрьского района село Перегребное, деревня Нижние Нарыкары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  <w:r w:rsidRPr="00AE612D">
              <w:rPr>
                <w:szCs w:val="28"/>
              </w:rPr>
              <w:t>одноставочный,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74052C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2258,40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.1.2.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2258,40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2348,71</w:t>
            </w:r>
          </w:p>
        </w:tc>
      </w:tr>
      <w:tr w:rsidR="008D0562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.1.3.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8D0562" w:rsidP="008D0562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2348,71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2" w:rsidRPr="00AE612D" w:rsidRDefault="00414CEF" w:rsidP="008D0562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2417,95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.1.4.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2417,95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2485,85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3</w:t>
            </w:r>
            <w:r w:rsidRPr="00AE612D">
              <w:rPr>
                <w:szCs w:val="28"/>
              </w:rPr>
              <w:t>.1.5.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 xml:space="preserve">Население </w:t>
            </w:r>
          </w:p>
        </w:tc>
      </w:tr>
      <w:tr w:rsidR="00414CEF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.1.6.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  <w:r w:rsidRPr="00AE612D">
              <w:rPr>
                <w:szCs w:val="28"/>
              </w:rPr>
              <w:t>одноставочный,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2258,40</w:t>
            </w:r>
          </w:p>
        </w:tc>
      </w:tr>
      <w:tr w:rsidR="00414CEF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.1.7.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2258,40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2348,71</w:t>
            </w:r>
          </w:p>
        </w:tc>
      </w:tr>
      <w:tr w:rsidR="00414CEF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.1.</w:t>
            </w:r>
            <w:r>
              <w:rPr>
                <w:szCs w:val="28"/>
              </w:rPr>
              <w:t>8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2348,71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2417,95</w:t>
            </w:r>
          </w:p>
        </w:tc>
      </w:tr>
      <w:tr w:rsidR="00414CEF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3.1.9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2417,95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EF" w:rsidRPr="00AE612D" w:rsidRDefault="00414CEF" w:rsidP="00414CEF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2485,85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</w:t>
            </w: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jc w:val="center"/>
              <w:rPr>
                <w:szCs w:val="28"/>
              </w:rPr>
            </w:pPr>
            <w:r w:rsidRPr="00AE612D">
              <w:rPr>
                <w:szCs w:val="28"/>
              </w:rPr>
              <w:t xml:space="preserve">Для потребителей, в случае отсутствия дифференциации тарифов по схеме подключения на </w:t>
            </w:r>
            <w:r w:rsidRPr="00E525A5">
              <w:rPr>
                <w:szCs w:val="28"/>
              </w:rPr>
              <w:t xml:space="preserve">территории </w:t>
            </w:r>
            <w:r w:rsidRPr="00E525A5">
              <w:rPr>
                <w:snapToGrid w:val="0"/>
                <w:szCs w:val="28"/>
                <w:lang w:eastAsia="x-none"/>
              </w:rPr>
              <w:t>сельского поселения Перегребное Октябрьского района деревня Чемаши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AE612D">
              <w:rPr>
                <w:szCs w:val="28"/>
              </w:rPr>
              <w:t>.</w:t>
            </w:r>
            <w:r>
              <w:rPr>
                <w:szCs w:val="28"/>
              </w:rPr>
              <w:t>2</w:t>
            </w:r>
            <w:r w:rsidRPr="00AE612D">
              <w:rPr>
                <w:szCs w:val="28"/>
              </w:rPr>
              <w:t>.1.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  <w:r w:rsidRPr="00AE612D">
              <w:rPr>
                <w:szCs w:val="28"/>
              </w:rPr>
              <w:t>одноставочный,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3017,99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3.2</w:t>
            </w:r>
            <w:r w:rsidRPr="00AE612D">
              <w:rPr>
                <w:szCs w:val="28"/>
              </w:rPr>
              <w:t>.2.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3017,99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3138,69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3.2</w:t>
            </w:r>
            <w:r w:rsidRPr="00AE612D">
              <w:rPr>
                <w:szCs w:val="28"/>
              </w:rPr>
              <w:t>.3.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3138,69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3225,98</w:t>
            </w:r>
          </w:p>
        </w:tc>
      </w:tr>
      <w:tr w:rsidR="00E525A5" w:rsidRPr="00AE612D" w:rsidTr="003D012E">
        <w:trPr>
          <w:cantSplit/>
          <w:trHeight w:val="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3.2</w:t>
            </w:r>
            <w:r w:rsidRPr="00AE612D">
              <w:rPr>
                <w:szCs w:val="28"/>
              </w:rPr>
              <w:t>.4.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E525A5" w:rsidP="00E525A5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AE612D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3225,98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5A5" w:rsidRPr="00AE612D" w:rsidRDefault="00414CEF" w:rsidP="00E525A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3312,32</w:t>
            </w:r>
          </w:p>
        </w:tc>
      </w:tr>
    </w:tbl>
    <w:p w:rsidR="0074052C" w:rsidRDefault="0074052C" w:rsidP="003D01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&lt;*&gt; Для тарифов, установленных на 2016 год – с момента вступления в силу настоящего приказа по 31 декабря 201</w:t>
      </w:r>
      <w:r w:rsidR="00262BF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E612D" w:rsidRPr="0074052C" w:rsidRDefault="00AE612D" w:rsidP="003D01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4052C">
        <w:rPr>
          <w:rFonts w:ascii="Times New Roman" w:hAnsi="Times New Roman" w:cs="Times New Roman"/>
          <w:sz w:val="24"/>
          <w:szCs w:val="24"/>
        </w:rPr>
        <w:t>&lt;*</w:t>
      </w:r>
      <w:r w:rsidR="0074052C" w:rsidRPr="0074052C">
        <w:rPr>
          <w:rFonts w:ascii="Times New Roman" w:hAnsi="Times New Roman" w:cs="Times New Roman"/>
          <w:sz w:val="24"/>
          <w:szCs w:val="24"/>
        </w:rPr>
        <w:t>*</w:t>
      </w:r>
      <w:r w:rsidRPr="0074052C">
        <w:rPr>
          <w:rFonts w:ascii="Times New Roman" w:hAnsi="Times New Roman" w:cs="Times New Roman"/>
          <w:sz w:val="24"/>
          <w:szCs w:val="24"/>
        </w:rPr>
        <w:t>&gt; Выделяется в целях реализации пункта 6 статьи 168 Налогового кодекса Российской Федерации</w:t>
      </w:r>
    </w:p>
    <w:p w:rsidR="0074052C" w:rsidRDefault="0074052C" w:rsidP="003D01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62C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>***</w:t>
      </w:r>
      <w:r w:rsidRPr="00AB462C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НДС не облагается в соответствии с главой 26.2 «Упрощенная система налогообложения» </w:t>
      </w:r>
      <w:r w:rsidRPr="00AA0D12">
        <w:rPr>
          <w:rFonts w:ascii="Times New Roman" w:hAnsi="Times New Roman" w:cs="Times New Roman"/>
          <w:sz w:val="24"/>
          <w:szCs w:val="24"/>
        </w:rPr>
        <w:t>Налогового кодекса Российской Федерации</w:t>
      </w:r>
    </w:p>
    <w:p w:rsidR="0074052C" w:rsidRDefault="0074052C" w:rsidP="003D01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  <w:sectPr w:rsidR="0074052C" w:rsidSect="00307F0D">
          <w:headerReference w:type="default" r:id="rId11"/>
          <w:headerReference w:type="first" r:id="rId12"/>
          <w:pgSz w:w="11906" w:h="16838"/>
          <w:pgMar w:top="1418" w:right="1276" w:bottom="1134" w:left="1559" w:header="414" w:footer="352" w:gutter="0"/>
          <w:cols w:space="708"/>
          <w:titlePg/>
          <w:docGrid w:linePitch="381"/>
        </w:sectPr>
      </w:pPr>
    </w:p>
    <w:p w:rsidR="00FA7AF7" w:rsidRPr="009E3BC4" w:rsidRDefault="00C0635A" w:rsidP="00FA7AF7">
      <w:pPr>
        <w:suppressAutoHyphens/>
        <w:jc w:val="right"/>
        <w:rPr>
          <w:szCs w:val="28"/>
        </w:rPr>
      </w:pPr>
      <w:r>
        <w:rPr>
          <w:szCs w:val="28"/>
        </w:rPr>
        <w:lastRenderedPageBreak/>
        <w:t>П</w:t>
      </w:r>
      <w:r w:rsidR="00FA7AF7" w:rsidRPr="009E3BC4">
        <w:rPr>
          <w:szCs w:val="28"/>
        </w:rPr>
        <w:t>риложение 2</w:t>
      </w:r>
    </w:p>
    <w:p w:rsidR="00FA7AF7" w:rsidRPr="009E3BC4" w:rsidRDefault="00FA7AF7" w:rsidP="00FA7AF7">
      <w:pPr>
        <w:jc w:val="right"/>
        <w:rPr>
          <w:szCs w:val="28"/>
        </w:rPr>
      </w:pPr>
      <w:r w:rsidRPr="009E3BC4">
        <w:rPr>
          <w:szCs w:val="28"/>
        </w:rPr>
        <w:t>к приказу Региональной службы</w:t>
      </w:r>
    </w:p>
    <w:p w:rsidR="00FA7AF7" w:rsidRPr="009E3BC4" w:rsidRDefault="00FA7AF7" w:rsidP="00FA7AF7">
      <w:pPr>
        <w:jc w:val="right"/>
        <w:rPr>
          <w:szCs w:val="28"/>
        </w:rPr>
      </w:pPr>
      <w:r w:rsidRPr="009E3BC4">
        <w:rPr>
          <w:szCs w:val="28"/>
        </w:rPr>
        <w:t xml:space="preserve">по тарифам Ханты-Мансийского </w:t>
      </w:r>
    </w:p>
    <w:p w:rsidR="00FA7AF7" w:rsidRPr="009E3BC4" w:rsidRDefault="00FA7AF7" w:rsidP="00FA7AF7">
      <w:pPr>
        <w:jc w:val="right"/>
        <w:rPr>
          <w:szCs w:val="28"/>
        </w:rPr>
      </w:pPr>
      <w:r w:rsidRPr="009E3BC4">
        <w:rPr>
          <w:szCs w:val="28"/>
        </w:rPr>
        <w:t>автономного округа – Югры</w:t>
      </w:r>
    </w:p>
    <w:p w:rsidR="00FA7AF7" w:rsidRPr="009E3BC4" w:rsidRDefault="00FA7AF7" w:rsidP="00FA7AF7">
      <w:pPr>
        <w:jc w:val="right"/>
        <w:rPr>
          <w:szCs w:val="28"/>
        </w:rPr>
      </w:pPr>
      <w:r w:rsidRPr="009E3BC4">
        <w:rPr>
          <w:szCs w:val="28"/>
        </w:rPr>
        <w:t xml:space="preserve">от </w:t>
      </w:r>
      <w:r w:rsidR="003D012E">
        <w:rPr>
          <w:szCs w:val="28"/>
        </w:rPr>
        <w:t>29 ноября</w:t>
      </w:r>
      <w:r w:rsidRPr="009E3BC4">
        <w:rPr>
          <w:szCs w:val="28"/>
        </w:rPr>
        <w:t xml:space="preserve"> 201</w:t>
      </w:r>
      <w:r w:rsidR="00056AA7">
        <w:rPr>
          <w:szCs w:val="28"/>
        </w:rPr>
        <w:t>6</w:t>
      </w:r>
      <w:r w:rsidRPr="009E3BC4">
        <w:rPr>
          <w:szCs w:val="28"/>
        </w:rPr>
        <w:t xml:space="preserve"> года № </w:t>
      </w:r>
      <w:r w:rsidR="00414CEF">
        <w:rPr>
          <w:szCs w:val="28"/>
        </w:rPr>
        <w:t>138</w:t>
      </w:r>
      <w:r w:rsidRPr="009E3BC4">
        <w:rPr>
          <w:szCs w:val="28"/>
        </w:rPr>
        <w:t>-нп</w:t>
      </w:r>
    </w:p>
    <w:p w:rsidR="00FA7AF7" w:rsidRPr="009E3BC4" w:rsidRDefault="00FA7AF7" w:rsidP="00FA7AF7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A7AF7" w:rsidRPr="009E3BC4" w:rsidRDefault="00FA7AF7" w:rsidP="00FA7AF7">
      <w:pPr>
        <w:jc w:val="center"/>
        <w:rPr>
          <w:b/>
          <w:snapToGrid w:val="0"/>
          <w:szCs w:val="28"/>
          <w:lang w:eastAsia="x-none"/>
        </w:rPr>
      </w:pPr>
      <w:r w:rsidRPr="009E3BC4">
        <w:rPr>
          <w:b/>
          <w:szCs w:val="28"/>
        </w:rPr>
        <w:t xml:space="preserve">Долгосрочные параметры регулирования, устанавливаемые на долгосрочный период регулирования для формирования тарифов </w:t>
      </w:r>
      <w:r w:rsidRPr="009E3BC4">
        <w:rPr>
          <w:b/>
          <w:snapToGrid w:val="0"/>
          <w:szCs w:val="28"/>
          <w:lang w:eastAsia="x-none"/>
        </w:rPr>
        <w:t xml:space="preserve">на тепловую энергию (мощность), поставляемую </w:t>
      </w:r>
      <w:r w:rsidR="00C0635A">
        <w:rPr>
          <w:b/>
          <w:szCs w:val="28"/>
        </w:rPr>
        <w:t>теплоснабжающими организациями</w:t>
      </w:r>
      <w:r w:rsidRPr="009E3BC4">
        <w:rPr>
          <w:b/>
          <w:snapToGrid w:val="0"/>
          <w:szCs w:val="28"/>
          <w:lang w:eastAsia="x-none"/>
        </w:rPr>
        <w:t xml:space="preserve"> потребителям,</w:t>
      </w:r>
      <w:r w:rsidRPr="009E3BC4">
        <w:rPr>
          <w:b/>
          <w:szCs w:val="28"/>
        </w:rPr>
        <w:t xml:space="preserve"> с использованием метода индексации установленных тарифов</w:t>
      </w:r>
      <w:r w:rsidR="009E7AB7">
        <w:rPr>
          <w:b/>
          <w:szCs w:val="28"/>
        </w:rPr>
        <w:t xml:space="preserve"> на 201</w:t>
      </w:r>
      <w:r w:rsidR="00C0635A">
        <w:rPr>
          <w:b/>
          <w:szCs w:val="28"/>
        </w:rPr>
        <w:t>6</w:t>
      </w:r>
      <w:r w:rsidR="009E7AB7">
        <w:rPr>
          <w:b/>
          <w:szCs w:val="28"/>
        </w:rPr>
        <w:t>-2019 годы</w:t>
      </w:r>
    </w:p>
    <w:p w:rsidR="00FA7AF7" w:rsidRPr="009E3BC4" w:rsidRDefault="00FA7AF7" w:rsidP="00FA7AF7">
      <w:pPr>
        <w:jc w:val="both"/>
        <w:rPr>
          <w:b/>
          <w:snapToGrid w:val="0"/>
          <w:szCs w:val="28"/>
          <w:lang w:eastAsia="x-none"/>
        </w:rPr>
      </w:pPr>
    </w:p>
    <w:tbl>
      <w:tblPr>
        <w:tblW w:w="1611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1985"/>
        <w:gridCol w:w="709"/>
        <w:gridCol w:w="1559"/>
        <w:gridCol w:w="1985"/>
        <w:gridCol w:w="1842"/>
        <w:gridCol w:w="1701"/>
        <w:gridCol w:w="2127"/>
        <w:gridCol w:w="2126"/>
        <w:gridCol w:w="1451"/>
      </w:tblGrid>
      <w:tr w:rsidR="00FA7AF7" w:rsidRPr="009E3BC4" w:rsidTr="00696176">
        <w:trPr>
          <w:cantSplit/>
          <w:trHeight w:val="1123"/>
          <w:jc w:val="center"/>
        </w:trPr>
        <w:tc>
          <w:tcPr>
            <w:tcW w:w="63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Наименование регулируемой организации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Базовый уровень операцион-ных расходов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Индекс эффективности операционных расходов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Нормативный уровень прибыли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 xml:space="preserve">Уровень надежности тепло-снабжения </w:t>
            </w:r>
            <w:r w:rsidRPr="009E3BC4">
              <w:rPr>
                <w:szCs w:val="28"/>
                <w:lang w:val="en-US"/>
              </w:rPr>
              <w:t>&lt;</w:t>
            </w:r>
            <w:r w:rsidRPr="009E3BC4">
              <w:rPr>
                <w:szCs w:val="28"/>
              </w:rPr>
              <w:t>*</w:t>
            </w:r>
            <w:r w:rsidRPr="009E3BC4">
              <w:rPr>
                <w:szCs w:val="28"/>
                <w:lang w:val="en-US"/>
              </w:rPr>
              <w:t>&gt;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Показатели энерго-сбережения и энергетической эффектив-</w:t>
            </w:r>
          </w:p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 xml:space="preserve">ности </w:t>
            </w:r>
            <w:r w:rsidRPr="009E3BC4">
              <w:rPr>
                <w:szCs w:val="28"/>
                <w:vertAlign w:val="superscript"/>
              </w:rPr>
              <w:t>1</w:t>
            </w:r>
            <w:r w:rsidRPr="009E3BC4">
              <w:rPr>
                <w:szCs w:val="28"/>
              </w:rPr>
              <w:t xml:space="preserve"> &lt;**&gt;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Реализация программ в области энерго-сбережения и повышения энергетической эффективности &lt;**&gt;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Динамика измене-ния расходов на топливо &lt;***&gt;</w:t>
            </w:r>
          </w:p>
        </w:tc>
      </w:tr>
      <w:tr w:rsidR="00FA7AF7" w:rsidRPr="009E3BC4" w:rsidTr="00696176">
        <w:trPr>
          <w:cantSplit/>
          <w:trHeight w:val="24"/>
          <w:jc w:val="center"/>
        </w:trPr>
        <w:tc>
          <w:tcPr>
            <w:tcW w:w="632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ind w:left="-70"/>
              <w:rPr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тыс.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</w:tr>
      <w:tr w:rsidR="00FA7AF7" w:rsidRPr="009E3BC4" w:rsidTr="00696176">
        <w:trPr>
          <w:cantSplit/>
          <w:trHeight w:val="2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AF7" w:rsidRPr="009E3BC4" w:rsidRDefault="00FA7AF7" w:rsidP="0069617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1.</w:t>
            </w:r>
          </w:p>
        </w:tc>
        <w:tc>
          <w:tcPr>
            <w:tcW w:w="154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7AF7" w:rsidRPr="009E3BC4" w:rsidRDefault="00C0635A" w:rsidP="00803642">
            <w:pPr>
              <w:rPr>
                <w:szCs w:val="28"/>
              </w:rPr>
            </w:pPr>
            <w:r w:rsidRPr="00761A0D">
              <w:rPr>
                <w:color w:val="000000"/>
                <w:szCs w:val="28"/>
              </w:rPr>
              <w:t>Общество с ограниченной ответственностью «</w:t>
            </w:r>
            <w:r>
              <w:rPr>
                <w:color w:val="000000"/>
                <w:szCs w:val="28"/>
              </w:rPr>
              <w:t>ОКТЯБРЬСКОЕ ЖИЛИЩНО-КОММУНАЛЬНОЕ ХОЗЯЙСТВО</w:t>
            </w:r>
            <w:r w:rsidRPr="00761A0D">
              <w:rPr>
                <w:color w:val="000000"/>
                <w:szCs w:val="28"/>
              </w:rPr>
              <w:t>»</w:t>
            </w:r>
            <w:r>
              <w:rPr>
                <w:color w:val="000000"/>
                <w:szCs w:val="28"/>
              </w:rPr>
              <w:t xml:space="preserve"> </w:t>
            </w:r>
            <w:r w:rsidR="00FA7AF7" w:rsidRPr="009E3BC4">
              <w:rPr>
                <w:szCs w:val="28"/>
              </w:rPr>
              <w:t xml:space="preserve">на территории </w:t>
            </w:r>
            <w:r w:rsidRPr="00692358">
              <w:rPr>
                <w:szCs w:val="28"/>
              </w:rPr>
              <w:t>городского поселения Октябрьское Октябрьского района поселок городского типа Октябрьское</w:t>
            </w:r>
            <w:r w:rsidR="006D1680">
              <w:rPr>
                <w:szCs w:val="28"/>
              </w:rPr>
              <w:t xml:space="preserve">, </w:t>
            </w:r>
            <w:r w:rsidR="00ED7869">
              <w:rPr>
                <w:szCs w:val="28"/>
              </w:rPr>
              <w:t xml:space="preserve">за исключением </w:t>
            </w:r>
            <w:r w:rsidR="006D1680" w:rsidRPr="00BD0A60">
              <w:rPr>
                <w:snapToGrid w:val="0"/>
                <w:szCs w:val="28"/>
                <w:lang w:eastAsia="x-none"/>
              </w:rPr>
              <w:t>котельной № 7</w:t>
            </w:r>
            <w:r w:rsidR="006D1680">
              <w:rPr>
                <w:snapToGrid w:val="0"/>
                <w:szCs w:val="28"/>
                <w:lang w:eastAsia="x-none"/>
              </w:rPr>
              <w:t xml:space="preserve"> по улице Медицинская, 3</w:t>
            </w:r>
            <w:r w:rsidR="006D1680" w:rsidRPr="00BD0A60">
              <w:rPr>
                <w:snapToGrid w:val="0"/>
                <w:szCs w:val="28"/>
                <w:lang w:eastAsia="x-none"/>
              </w:rPr>
              <w:t>б</w:t>
            </w:r>
          </w:p>
        </w:tc>
      </w:tr>
      <w:tr w:rsidR="00C0635A" w:rsidRPr="009E3BC4" w:rsidTr="00696176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1F73AB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29 555,27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696176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1.3.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1.4.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2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  <w:r w:rsidR="00C0635A" w:rsidRPr="009E3BC4">
              <w:rPr>
                <w:szCs w:val="28"/>
              </w:rPr>
              <w:t>.</w:t>
            </w:r>
          </w:p>
        </w:tc>
        <w:tc>
          <w:tcPr>
            <w:tcW w:w="154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635A" w:rsidRPr="009E3BC4" w:rsidRDefault="00BD0A60" w:rsidP="004536CB">
            <w:pPr>
              <w:rPr>
                <w:szCs w:val="28"/>
              </w:rPr>
            </w:pPr>
            <w:r>
              <w:rPr>
                <w:szCs w:val="28"/>
              </w:rPr>
              <w:t>Общество</w:t>
            </w:r>
            <w:r w:rsidRPr="004A0516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 ограниченной ответственностью </w:t>
            </w:r>
            <w:r w:rsidRPr="004A0516">
              <w:rPr>
                <w:szCs w:val="28"/>
              </w:rPr>
              <w:t>«Г</w:t>
            </w:r>
            <w:r>
              <w:rPr>
                <w:szCs w:val="28"/>
              </w:rPr>
              <w:t xml:space="preserve">арант» </w:t>
            </w:r>
            <w:r w:rsidR="00C0635A" w:rsidRPr="009E3BC4">
              <w:rPr>
                <w:szCs w:val="28"/>
              </w:rPr>
              <w:t xml:space="preserve">на территории </w:t>
            </w:r>
            <w:r w:rsidRPr="00BD0A60">
              <w:rPr>
                <w:szCs w:val="28"/>
              </w:rPr>
              <w:t xml:space="preserve">городского поселения Октябрьское Октябрьского района поселок городского типа Октябрьское </w:t>
            </w:r>
            <w:r w:rsidRPr="00BD0A60">
              <w:rPr>
                <w:snapToGrid w:val="0"/>
                <w:szCs w:val="28"/>
                <w:lang w:eastAsia="x-none"/>
              </w:rPr>
              <w:t>от котельной № 7 по улице Медицинская, 3б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C0635A" w:rsidRPr="009E3BC4">
              <w:rPr>
                <w:szCs w:val="28"/>
              </w:rPr>
              <w:t>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4 793,11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C0635A" w:rsidRPr="009E3BC4">
              <w:rPr>
                <w:szCs w:val="28"/>
              </w:rPr>
              <w:t>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C0635A" w:rsidRPr="009E3BC4">
              <w:rPr>
                <w:szCs w:val="28"/>
              </w:rPr>
              <w:t>.3.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C0635A">
              <w:rPr>
                <w:szCs w:val="28"/>
              </w:rPr>
              <w:t>.4.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2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C0635A" w:rsidRPr="009E3BC4">
              <w:rPr>
                <w:szCs w:val="28"/>
              </w:rPr>
              <w:t>.</w:t>
            </w:r>
          </w:p>
        </w:tc>
        <w:tc>
          <w:tcPr>
            <w:tcW w:w="154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635A" w:rsidRPr="009E3BC4" w:rsidRDefault="004E6E6D" w:rsidP="00C0635A">
            <w:pPr>
              <w:rPr>
                <w:szCs w:val="28"/>
              </w:rPr>
            </w:pPr>
            <w:r>
              <w:rPr>
                <w:szCs w:val="28"/>
              </w:rPr>
              <w:t xml:space="preserve">Общество с ограниченной ответственностью «ПриобьСтройГарант» </w:t>
            </w:r>
            <w:r w:rsidR="00C0635A" w:rsidRPr="009E3BC4">
              <w:rPr>
                <w:szCs w:val="28"/>
              </w:rPr>
              <w:t xml:space="preserve">на территории </w:t>
            </w:r>
            <w:r w:rsidRPr="0074052C">
              <w:rPr>
                <w:snapToGrid w:val="0"/>
                <w:szCs w:val="28"/>
                <w:lang w:eastAsia="x-none"/>
              </w:rPr>
              <w:t>сельского поселения Перегребное Октябрьского района село Перегребное, деревня Нижние Нарыкары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C0635A" w:rsidRPr="009E3BC4">
              <w:rPr>
                <w:szCs w:val="28"/>
              </w:rPr>
              <w:t>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7 563,85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C0635A" w:rsidRPr="009E3BC4">
              <w:rPr>
                <w:szCs w:val="28"/>
              </w:rPr>
              <w:t>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C0635A" w:rsidRPr="009E3BC4">
              <w:rPr>
                <w:szCs w:val="28"/>
              </w:rPr>
              <w:t>.3.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C0635A">
              <w:rPr>
                <w:szCs w:val="28"/>
              </w:rPr>
              <w:t>.4.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24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C0635A" w:rsidRPr="009E3BC4">
              <w:rPr>
                <w:szCs w:val="28"/>
              </w:rPr>
              <w:t>.</w:t>
            </w:r>
          </w:p>
        </w:tc>
        <w:tc>
          <w:tcPr>
            <w:tcW w:w="154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635A" w:rsidRPr="009E3BC4" w:rsidRDefault="004E6E6D" w:rsidP="00C0635A">
            <w:pPr>
              <w:rPr>
                <w:szCs w:val="28"/>
              </w:rPr>
            </w:pPr>
            <w:r>
              <w:rPr>
                <w:szCs w:val="28"/>
              </w:rPr>
              <w:t xml:space="preserve">Общество с ограниченной ответственностью «ПриобьСтройГарант» </w:t>
            </w:r>
            <w:r w:rsidR="00C0635A" w:rsidRPr="009E3BC4">
              <w:rPr>
                <w:szCs w:val="28"/>
              </w:rPr>
              <w:t xml:space="preserve">на территории </w:t>
            </w:r>
            <w:r w:rsidRPr="00E525A5">
              <w:rPr>
                <w:snapToGrid w:val="0"/>
                <w:szCs w:val="28"/>
                <w:lang w:eastAsia="x-none"/>
              </w:rPr>
              <w:t>сельского поселения Перегребное Октябрьского района деревня Чемаши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C0635A" w:rsidRPr="009E3BC4">
              <w:rPr>
                <w:szCs w:val="28"/>
              </w:rPr>
              <w:t>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>
              <w:rPr>
                <w:szCs w:val="28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1 174,15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C0635A" w:rsidRPr="009E3BC4">
              <w:rPr>
                <w:szCs w:val="28"/>
              </w:rPr>
              <w:t>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1F73AB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646F3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C0635A" w:rsidRPr="009E3BC4">
              <w:rPr>
                <w:szCs w:val="28"/>
              </w:rPr>
              <w:t>.3.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  <w:tr w:rsidR="00C0635A" w:rsidRPr="009E3BC4" w:rsidTr="00C0635A">
        <w:trPr>
          <w:cantSplit/>
          <w:trHeight w:val="429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35A" w:rsidRPr="009E3BC4" w:rsidRDefault="00BD0A60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C0635A">
              <w:rPr>
                <w:szCs w:val="28"/>
              </w:rPr>
              <w:t>.4.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ind w:left="-7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201</w:t>
            </w:r>
            <w:r>
              <w:rPr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1</w:t>
            </w:r>
            <w:r>
              <w:rPr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414CEF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0,50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35A" w:rsidRPr="009E3BC4" w:rsidRDefault="00C0635A" w:rsidP="00C0635A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E3BC4">
              <w:rPr>
                <w:szCs w:val="28"/>
              </w:rPr>
              <w:t>-</w:t>
            </w:r>
          </w:p>
        </w:tc>
      </w:tr>
    </w:tbl>
    <w:p w:rsidR="00FA7AF7" w:rsidRDefault="00FA7AF7" w:rsidP="00FA7AF7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&lt;*&gt; Уровень надежности теплоснабжения (фактические значения показателей надежности и качества, определенные за год, предшествующий году установления тарифов на первый год долгосрочного периода регулирования, а также плановые значения показателей надежности и качества на каждый год долгосрочного периода регулирования).</w:t>
      </w:r>
    </w:p>
    <w:p w:rsidR="00FA7AF7" w:rsidRDefault="00FA7AF7" w:rsidP="00FA7AF7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&lt;**&gt; Заполняется в случае, если в отношении регулируемой организации утверждена программа в области энергосбережения и повышения энергетической эффективности в соответствии с законодательством Российской Федерации об энергосбережении и о повышении энергетической эффективности. </w:t>
      </w:r>
    </w:p>
    <w:p w:rsidR="00FA7AF7" w:rsidRPr="007B0B13" w:rsidRDefault="00FA7AF7" w:rsidP="00FA7AF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rFonts w:eastAsia="Calibri"/>
          <w:sz w:val="24"/>
          <w:szCs w:val="24"/>
        </w:rPr>
        <w:lastRenderedPageBreak/>
        <w:t>&lt;***&gt; Заполняется в случае, если орган регулирования применяет понижающий коэффициент на переходный период в соответствии с Правилами распределения расхода топлива.</w:t>
      </w:r>
    </w:p>
    <w:p w:rsidR="00FA7AF7" w:rsidRDefault="00FA7AF7" w:rsidP="00FA7AF7">
      <w:pPr>
        <w:pStyle w:val="ConsPlusNormal"/>
        <w:widowControl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A7AF7" w:rsidRDefault="00FA7AF7" w:rsidP="00FA7AF7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C13462">
        <w:rPr>
          <w:sz w:val="24"/>
          <w:szCs w:val="24"/>
        </w:rPr>
        <w:t xml:space="preserve">Уровень надежности теплоснабжения, реализация программ в области энергосбережения и повышения энергетической эффективности </w:t>
      </w:r>
      <w:r w:rsidRPr="00C13462">
        <w:rPr>
          <w:rFonts w:eastAsia="Calibri"/>
          <w:sz w:val="24"/>
          <w:szCs w:val="24"/>
        </w:rPr>
        <w:t xml:space="preserve">в соответствии с пунктом 75 Основ ценообразования в теплоснабжении, утвержденных постановлением Правительства Российской Федерации от 22 октября 2012 года № 1075 «О ценообразовании в сфере теплоснабжения» </w:t>
      </w:r>
      <w:r>
        <w:rPr>
          <w:rFonts w:eastAsia="Calibri"/>
          <w:sz w:val="24"/>
          <w:szCs w:val="24"/>
        </w:rPr>
        <w:t xml:space="preserve">не относятся к </w:t>
      </w:r>
      <w:r w:rsidRPr="00C13462">
        <w:rPr>
          <w:rFonts w:eastAsia="Calibri"/>
          <w:sz w:val="24"/>
          <w:szCs w:val="24"/>
        </w:rPr>
        <w:t>долгосрочным параметрам регулирования, устанавливаемым на долгосрочный период регулирования для формирования тарифов с использованием метода индексации установленных</w:t>
      </w:r>
      <w:r>
        <w:rPr>
          <w:rFonts w:eastAsia="Calibri"/>
          <w:sz w:val="24"/>
          <w:szCs w:val="24"/>
        </w:rPr>
        <w:t xml:space="preserve"> тарифов.</w:t>
      </w:r>
    </w:p>
    <w:p w:rsidR="00FA7AF7" w:rsidRDefault="00FA7AF7" w:rsidP="00FA7AF7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</w:p>
    <w:p w:rsidR="00FA7AF7" w:rsidRPr="006D1680" w:rsidRDefault="00FA7AF7" w:rsidP="00FA7AF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74AC7">
        <w:rPr>
          <w:sz w:val="24"/>
          <w:szCs w:val="24"/>
          <w:vertAlign w:val="superscript"/>
        </w:rPr>
        <w:t>1</w:t>
      </w:r>
      <w:r w:rsidRPr="00E74AC7">
        <w:rPr>
          <w:sz w:val="24"/>
          <w:szCs w:val="24"/>
        </w:rPr>
        <w:t xml:space="preserve"> - Показатели энергосбережения и энергетической эффективности </w:t>
      </w:r>
      <w:r w:rsidR="00E74AC7">
        <w:rPr>
          <w:color w:val="000000"/>
          <w:sz w:val="24"/>
          <w:szCs w:val="24"/>
        </w:rPr>
        <w:t>Общества</w:t>
      </w:r>
      <w:r w:rsidR="00E74AC7" w:rsidRPr="00E74AC7">
        <w:rPr>
          <w:color w:val="000000"/>
          <w:sz w:val="24"/>
          <w:szCs w:val="24"/>
        </w:rPr>
        <w:t xml:space="preserve"> с ограниченной ответственностью «ОКТЯБРЬСКОЕ ЖИЛИЩНО-КОММУНАЛЬНОЕ ХОЗЯЙСТВО» </w:t>
      </w:r>
      <w:r w:rsidR="00E74AC7" w:rsidRPr="00E74AC7">
        <w:rPr>
          <w:sz w:val="24"/>
          <w:szCs w:val="24"/>
        </w:rPr>
        <w:t xml:space="preserve">на территории городского поселения Октябрьское Октябрьского района поселок </w:t>
      </w:r>
      <w:r w:rsidR="00E74AC7" w:rsidRPr="006D1680">
        <w:rPr>
          <w:sz w:val="24"/>
          <w:szCs w:val="24"/>
        </w:rPr>
        <w:t>городского типа Октябрьское</w:t>
      </w:r>
      <w:r w:rsidR="006D1680" w:rsidRPr="006D1680">
        <w:rPr>
          <w:sz w:val="24"/>
          <w:szCs w:val="24"/>
        </w:rPr>
        <w:t xml:space="preserve">, </w:t>
      </w:r>
      <w:r w:rsidR="00ED7869">
        <w:rPr>
          <w:sz w:val="24"/>
          <w:szCs w:val="24"/>
        </w:rPr>
        <w:t xml:space="preserve">за исключением </w:t>
      </w:r>
      <w:r w:rsidR="006D1680" w:rsidRPr="006D1680">
        <w:rPr>
          <w:snapToGrid w:val="0"/>
          <w:sz w:val="24"/>
          <w:szCs w:val="24"/>
          <w:lang w:eastAsia="x-none"/>
        </w:rPr>
        <w:t>котельной № 7 по улице Медицинская, 3б</w:t>
      </w:r>
      <w:r w:rsidRPr="006D1680">
        <w:rPr>
          <w:sz w:val="24"/>
          <w:szCs w:val="24"/>
        </w:rPr>
        <w:t>:</w:t>
      </w:r>
    </w:p>
    <w:tbl>
      <w:tblPr>
        <w:tblW w:w="14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1275"/>
        <w:gridCol w:w="1154"/>
        <w:gridCol w:w="1297"/>
        <w:gridCol w:w="1276"/>
        <w:gridCol w:w="1275"/>
      </w:tblGrid>
      <w:tr w:rsidR="003B49B8" w:rsidRPr="00817915" w:rsidTr="001F73AB">
        <w:trPr>
          <w:jc w:val="center"/>
        </w:trPr>
        <w:tc>
          <w:tcPr>
            <w:tcW w:w="8364" w:type="dxa"/>
            <w:shd w:val="clear" w:color="auto" w:fill="auto"/>
            <w:vAlign w:val="center"/>
          </w:tcPr>
          <w:p w:rsidR="003B49B8" w:rsidRPr="00817915" w:rsidRDefault="003B49B8" w:rsidP="0069617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Наименование показателя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B49B8" w:rsidRPr="00817915" w:rsidRDefault="003B49B8" w:rsidP="0069617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Единицы измерения</w:t>
            </w:r>
          </w:p>
        </w:tc>
        <w:tc>
          <w:tcPr>
            <w:tcW w:w="1154" w:type="dxa"/>
            <w:vAlign w:val="center"/>
          </w:tcPr>
          <w:p w:rsidR="003B49B8" w:rsidRPr="00817915" w:rsidRDefault="003B49B8" w:rsidP="00056AA7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>
              <w:rPr>
                <w:bCs/>
                <w:sz w:val="20"/>
              </w:rPr>
              <w:t>2016 год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B49B8" w:rsidRPr="00817915" w:rsidRDefault="003B49B8" w:rsidP="00056AA7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7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49B8" w:rsidRPr="00817915" w:rsidRDefault="003B49B8" w:rsidP="00056AA7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8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9B8" w:rsidRPr="00817915" w:rsidRDefault="003B49B8" w:rsidP="00056AA7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9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КПД энергетического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82,68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82,68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82,68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82,68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условного топлива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 xml:space="preserve">кг.у.т. на </w:t>
            </w:r>
          </w:p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1 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174,01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174,01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174,01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174,01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Расход тепловой энергии на собственные нужды теплоисточника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0,706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0,706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0,706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электрической энергии на выработку и передачу тепловой энергии 1 Гкал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кВтч/Гкал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28,50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28,50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28,50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воды на выработку и передачу 1 Гкал тепловой энергии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м3/Гкал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Технологические потери тепловой энергии в сети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4,575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4,575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4,575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3,720</w:t>
            </w:r>
          </w:p>
        </w:tc>
      </w:tr>
    </w:tbl>
    <w:p w:rsidR="00FA7AF7" w:rsidRPr="0007016B" w:rsidRDefault="00FA7AF7" w:rsidP="00FA7AF7">
      <w:pPr>
        <w:autoSpaceDE w:val="0"/>
        <w:autoSpaceDN w:val="0"/>
        <w:adjustRightInd w:val="0"/>
        <w:rPr>
          <w:sz w:val="20"/>
        </w:rPr>
      </w:pPr>
    </w:p>
    <w:p w:rsidR="00E74AC7" w:rsidRPr="00E74AC7" w:rsidRDefault="00E74AC7" w:rsidP="00E74AC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74AC7">
        <w:rPr>
          <w:sz w:val="24"/>
          <w:szCs w:val="24"/>
        </w:rPr>
        <w:t xml:space="preserve">Показатели энергосбережения и энергетической эффективности Общества с ограниченной ответственностью «Гарант» на территории городского поселения Октябрьское Октябрьского района поселок городского типа Октябрьское </w:t>
      </w:r>
      <w:r w:rsidRPr="00E74AC7">
        <w:rPr>
          <w:snapToGrid w:val="0"/>
          <w:sz w:val="24"/>
          <w:szCs w:val="24"/>
          <w:lang w:eastAsia="x-none"/>
        </w:rPr>
        <w:t>от котельной № 7 по улице Медицинская, 3б</w:t>
      </w:r>
      <w:r w:rsidRPr="00E74AC7">
        <w:rPr>
          <w:sz w:val="24"/>
          <w:szCs w:val="24"/>
        </w:rPr>
        <w:t>:</w:t>
      </w:r>
    </w:p>
    <w:tbl>
      <w:tblPr>
        <w:tblW w:w="14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1275"/>
        <w:gridCol w:w="1154"/>
        <w:gridCol w:w="1297"/>
        <w:gridCol w:w="1276"/>
        <w:gridCol w:w="1275"/>
      </w:tblGrid>
      <w:tr w:rsidR="00E74AC7" w:rsidRPr="00817915" w:rsidTr="00684366">
        <w:trPr>
          <w:jc w:val="center"/>
        </w:trPr>
        <w:tc>
          <w:tcPr>
            <w:tcW w:w="8364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Наименование показателя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Единицы измерения</w:t>
            </w:r>
          </w:p>
        </w:tc>
        <w:tc>
          <w:tcPr>
            <w:tcW w:w="1154" w:type="dxa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>
              <w:rPr>
                <w:bCs/>
                <w:sz w:val="20"/>
              </w:rPr>
              <w:t>2016 год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7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8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9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КПД энергетического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90,28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90,28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90,28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90,28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условного топлива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 xml:space="preserve">кг.у.т. на </w:t>
            </w:r>
          </w:p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1 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159,38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159,38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159,38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159,38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Расход тепловой энергии на собственные нужды теплоисточника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0,710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0,710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электрической энергии на выработку и передачу тепловой энергии 1 Гкал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кВтч/Гкал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воды на выработку и передачу 1 Гкал тепловой энергии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м3/Гкал</w:t>
            </w:r>
          </w:p>
        </w:tc>
        <w:tc>
          <w:tcPr>
            <w:tcW w:w="1154" w:type="dxa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0,45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0,45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Технологические потери тепловой энергии в сети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646F3F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</w:t>
            </w:r>
          </w:p>
        </w:tc>
      </w:tr>
    </w:tbl>
    <w:p w:rsidR="00FA7AF7" w:rsidRDefault="00FA7AF7" w:rsidP="00FA7AF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4AC7" w:rsidRPr="00E74AC7" w:rsidRDefault="00E74AC7" w:rsidP="00E74AC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74AC7">
        <w:rPr>
          <w:sz w:val="24"/>
          <w:szCs w:val="24"/>
        </w:rPr>
        <w:lastRenderedPageBreak/>
        <w:t xml:space="preserve">Показатели энергосбережения и энергетической эффективности Общества с ограниченной ответственностью «ПриобьСтройГарант» на территории </w:t>
      </w:r>
      <w:r w:rsidRPr="00E74AC7">
        <w:rPr>
          <w:snapToGrid w:val="0"/>
          <w:sz w:val="24"/>
          <w:szCs w:val="24"/>
          <w:lang w:eastAsia="x-none"/>
        </w:rPr>
        <w:t>сельского поселения Перегребное Октябрьского района село Перегребное, деревня Нижние Нарыкары</w:t>
      </w:r>
      <w:r w:rsidRPr="00E74AC7">
        <w:rPr>
          <w:sz w:val="24"/>
          <w:szCs w:val="24"/>
        </w:rPr>
        <w:t>:</w:t>
      </w:r>
    </w:p>
    <w:tbl>
      <w:tblPr>
        <w:tblW w:w="14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1275"/>
        <w:gridCol w:w="1154"/>
        <w:gridCol w:w="1297"/>
        <w:gridCol w:w="1276"/>
        <w:gridCol w:w="1275"/>
      </w:tblGrid>
      <w:tr w:rsidR="00E74AC7" w:rsidRPr="00817915" w:rsidTr="00684366">
        <w:trPr>
          <w:jc w:val="center"/>
        </w:trPr>
        <w:tc>
          <w:tcPr>
            <w:tcW w:w="8364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Наименование показателя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Единицы измерения</w:t>
            </w:r>
          </w:p>
        </w:tc>
        <w:tc>
          <w:tcPr>
            <w:tcW w:w="1154" w:type="dxa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>
              <w:rPr>
                <w:bCs/>
                <w:sz w:val="20"/>
              </w:rPr>
              <w:t>2016 год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7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8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9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КПД энергетического оборудования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88,44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88,44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88,44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88,44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условного топлива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 xml:space="preserve">кг.у.т. на </w:t>
            </w:r>
          </w:p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1 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164,34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164,34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164,34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164,34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Расход тепловой энергии на собственные нужды теплоисточника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1,703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1,703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1,703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1,703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электрической энергии на выработку и передачу тепловой энергии 1 Гкал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кВтч/Гкал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28,00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воды на выработку и передачу 1 Гкал тепловой энергии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м3/Гкал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0,50</w:t>
            </w:r>
          </w:p>
        </w:tc>
      </w:tr>
      <w:tr w:rsidR="00414CEF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Технологические потери тепловой энергии в сети</w:t>
            </w:r>
          </w:p>
        </w:tc>
        <w:tc>
          <w:tcPr>
            <w:tcW w:w="1275" w:type="dxa"/>
            <w:shd w:val="clear" w:color="auto" w:fill="auto"/>
          </w:tcPr>
          <w:p w:rsidR="00414CEF" w:rsidRPr="00817915" w:rsidRDefault="00414CEF" w:rsidP="00414CEF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7,012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7,012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7,012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4CEF" w:rsidRPr="001F73AB" w:rsidRDefault="00414CEF" w:rsidP="00414C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7,012</w:t>
            </w:r>
          </w:p>
        </w:tc>
      </w:tr>
    </w:tbl>
    <w:p w:rsidR="00E74AC7" w:rsidRDefault="00E74AC7" w:rsidP="00FA7AF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74AC7" w:rsidRPr="00E74AC7" w:rsidRDefault="00E74AC7" w:rsidP="00E74AC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74AC7">
        <w:rPr>
          <w:sz w:val="24"/>
          <w:szCs w:val="24"/>
        </w:rPr>
        <w:t xml:space="preserve">Показатели энергосбережения и энергетической эффективности Общества с ограниченной ответственностью «ПриобьСтройГарант» на территории </w:t>
      </w:r>
      <w:r w:rsidRPr="00E74AC7">
        <w:rPr>
          <w:snapToGrid w:val="0"/>
          <w:sz w:val="24"/>
          <w:szCs w:val="24"/>
          <w:lang w:eastAsia="x-none"/>
        </w:rPr>
        <w:t>сельского поселения Перегребное Октябрьского района деревня Чемаши</w:t>
      </w:r>
      <w:r w:rsidRPr="00E74AC7">
        <w:rPr>
          <w:sz w:val="24"/>
          <w:szCs w:val="24"/>
        </w:rPr>
        <w:t>:</w:t>
      </w:r>
    </w:p>
    <w:tbl>
      <w:tblPr>
        <w:tblW w:w="14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1275"/>
        <w:gridCol w:w="1154"/>
        <w:gridCol w:w="1297"/>
        <w:gridCol w:w="1276"/>
        <w:gridCol w:w="1275"/>
      </w:tblGrid>
      <w:tr w:rsidR="00E74AC7" w:rsidRPr="00817915" w:rsidTr="00684366">
        <w:trPr>
          <w:jc w:val="center"/>
        </w:trPr>
        <w:tc>
          <w:tcPr>
            <w:tcW w:w="8364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Наименование показателя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Единицы измерения</w:t>
            </w:r>
          </w:p>
        </w:tc>
        <w:tc>
          <w:tcPr>
            <w:tcW w:w="1154" w:type="dxa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>
              <w:rPr>
                <w:bCs/>
                <w:sz w:val="20"/>
              </w:rPr>
              <w:t>2016 год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7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8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74AC7" w:rsidRPr="00817915" w:rsidRDefault="00E74AC7" w:rsidP="00684366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201</w:t>
            </w:r>
            <w:r>
              <w:rPr>
                <w:bCs/>
                <w:sz w:val="20"/>
              </w:rPr>
              <w:t>9</w:t>
            </w:r>
            <w:r w:rsidRPr="00817915">
              <w:rPr>
                <w:bCs/>
                <w:sz w:val="20"/>
              </w:rPr>
              <w:t xml:space="preserve"> год</w:t>
            </w:r>
          </w:p>
        </w:tc>
      </w:tr>
      <w:tr w:rsidR="00332074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КПД энергетического оборудования</w:t>
            </w:r>
          </w:p>
        </w:tc>
        <w:tc>
          <w:tcPr>
            <w:tcW w:w="1275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92,00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92,00</w:t>
            </w:r>
          </w:p>
        </w:tc>
      </w:tr>
      <w:tr w:rsidR="00332074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условного топлива</w:t>
            </w:r>
          </w:p>
        </w:tc>
        <w:tc>
          <w:tcPr>
            <w:tcW w:w="1275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 xml:space="preserve">кг.у.т. на </w:t>
            </w:r>
          </w:p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1 Гкал</w:t>
            </w:r>
          </w:p>
        </w:tc>
        <w:tc>
          <w:tcPr>
            <w:tcW w:w="1154" w:type="dxa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156,56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156,56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156,56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156,56</w:t>
            </w:r>
          </w:p>
        </w:tc>
      </w:tr>
      <w:tr w:rsidR="00332074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Расход тепловой энергии на собственные нужды теплоисточника</w:t>
            </w:r>
          </w:p>
        </w:tc>
        <w:tc>
          <w:tcPr>
            <w:tcW w:w="1275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0,82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</w:t>
            </w:r>
            <w:bookmarkStart w:id="0" w:name="_GoBack"/>
            <w:bookmarkEnd w:id="0"/>
            <w:r>
              <w:rPr>
                <w:sz w:val="20"/>
              </w:rPr>
              <w:t>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0,82</w:t>
            </w:r>
          </w:p>
        </w:tc>
      </w:tr>
      <w:tr w:rsidR="00332074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электрической энергии на выработку и передачу тепловой энергии 1 Гкал</w:t>
            </w:r>
          </w:p>
        </w:tc>
        <w:tc>
          <w:tcPr>
            <w:tcW w:w="1275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кВтч/Гкал</w:t>
            </w:r>
          </w:p>
        </w:tc>
        <w:tc>
          <w:tcPr>
            <w:tcW w:w="1154" w:type="dxa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22,00</w:t>
            </w:r>
          </w:p>
        </w:tc>
      </w:tr>
      <w:tr w:rsidR="00332074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Удельный расход воды на выработку и передачу 1 Гкал тепловой энергии</w:t>
            </w:r>
          </w:p>
        </w:tc>
        <w:tc>
          <w:tcPr>
            <w:tcW w:w="1275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м3/Гкал</w:t>
            </w:r>
          </w:p>
        </w:tc>
        <w:tc>
          <w:tcPr>
            <w:tcW w:w="1154" w:type="dxa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0,40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0,40</w:t>
            </w:r>
          </w:p>
        </w:tc>
      </w:tr>
      <w:tr w:rsidR="00332074" w:rsidRPr="00817915" w:rsidTr="00684366">
        <w:trPr>
          <w:jc w:val="center"/>
        </w:trPr>
        <w:tc>
          <w:tcPr>
            <w:tcW w:w="8364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Технологические потери тепловой энергии в сети</w:t>
            </w:r>
          </w:p>
        </w:tc>
        <w:tc>
          <w:tcPr>
            <w:tcW w:w="1275" w:type="dxa"/>
            <w:shd w:val="clear" w:color="auto" w:fill="auto"/>
          </w:tcPr>
          <w:p w:rsidR="00332074" w:rsidRPr="00817915" w:rsidRDefault="00332074" w:rsidP="0033207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  <w:sz w:val="20"/>
              </w:rPr>
            </w:pPr>
            <w:r w:rsidRPr="00817915">
              <w:rPr>
                <w:bCs/>
                <w:sz w:val="20"/>
              </w:rPr>
              <w:t>%</w:t>
            </w:r>
          </w:p>
        </w:tc>
        <w:tc>
          <w:tcPr>
            <w:tcW w:w="1154" w:type="dxa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074" w:rsidRPr="001F73AB" w:rsidRDefault="00332074" w:rsidP="0033207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</w:t>
            </w:r>
          </w:p>
        </w:tc>
      </w:tr>
    </w:tbl>
    <w:p w:rsidR="00E74AC7" w:rsidRDefault="00E74AC7" w:rsidP="00FA7AF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74AC7" w:rsidSect="00803642">
      <w:headerReference w:type="default" r:id="rId13"/>
      <w:headerReference w:type="first" r:id="rId14"/>
      <w:pgSz w:w="16838" w:h="11906" w:orient="landscape"/>
      <w:pgMar w:top="1559" w:right="1134" w:bottom="1276" w:left="1134" w:header="414" w:footer="352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CEF" w:rsidRDefault="00414CEF" w:rsidP="007B17D4">
      <w:r>
        <w:separator/>
      </w:r>
    </w:p>
  </w:endnote>
  <w:endnote w:type="continuationSeparator" w:id="0">
    <w:p w:rsidR="00414CEF" w:rsidRDefault="00414CEF" w:rsidP="007B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CEF" w:rsidRDefault="00414CEF" w:rsidP="007B17D4">
      <w:r>
        <w:separator/>
      </w:r>
    </w:p>
  </w:footnote>
  <w:footnote w:type="continuationSeparator" w:id="0">
    <w:p w:rsidR="00414CEF" w:rsidRDefault="00414CEF" w:rsidP="007B1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CEF" w:rsidRDefault="00414CE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074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CEF" w:rsidRPr="00F85376" w:rsidRDefault="00414CEF" w:rsidP="00C0635A">
    <w:pPr>
      <w:pStyle w:val="a8"/>
      <w:jc w:val="center"/>
      <w:rPr>
        <w:color w:val="FFFFFF"/>
      </w:rPr>
    </w:pPr>
    <w:r w:rsidRPr="00F85376">
      <w:rPr>
        <w:color w:val="FFFFFF"/>
      </w:rPr>
      <w:fldChar w:fldCharType="begin"/>
    </w:r>
    <w:r w:rsidRPr="00F85376">
      <w:rPr>
        <w:color w:val="FFFFFF"/>
      </w:rPr>
      <w:instrText>PAGE   \* MERGEFORMAT</w:instrText>
    </w:r>
    <w:r w:rsidRPr="00F85376">
      <w:rPr>
        <w:color w:val="FFFFFF"/>
      </w:rPr>
      <w:fldChar w:fldCharType="separate"/>
    </w:r>
    <w:r w:rsidR="00332074">
      <w:rPr>
        <w:noProof/>
        <w:color w:val="FFFFFF"/>
      </w:rPr>
      <w:t>1</w:t>
    </w:r>
    <w:r w:rsidRPr="00F85376">
      <w:rPr>
        <w:color w:val="FFFFFF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CEF" w:rsidRDefault="00414CE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074">
      <w:rPr>
        <w:noProof/>
      </w:rPr>
      <w:t>9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291553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414CEF" w:rsidRPr="00A000B2" w:rsidRDefault="00414CEF">
        <w:pPr>
          <w:pStyle w:val="a8"/>
          <w:jc w:val="center"/>
          <w:rPr>
            <w:color w:val="FFFFFF" w:themeColor="background1"/>
          </w:rPr>
        </w:pPr>
        <w:r w:rsidRPr="00A000B2">
          <w:rPr>
            <w:color w:val="FFFFFF" w:themeColor="background1"/>
          </w:rPr>
          <w:fldChar w:fldCharType="begin"/>
        </w:r>
        <w:r w:rsidRPr="00A000B2">
          <w:rPr>
            <w:color w:val="FFFFFF" w:themeColor="background1"/>
          </w:rPr>
          <w:instrText>PAGE   \* MERGEFORMAT</w:instrText>
        </w:r>
        <w:r w:rsidRPr="00A000B2">
          <w:rPr>
            <w:color w:val="FFFFFF" w:themeColor="background1"/>
          </w:rPr>
          <w:fldChar w:fldCharType="separate"/>
        </w:r>
        <w:r w:rsidR="00332074">
          <w:rPr>
            <w:noProof/>
            <w:color w:val="FFFFFF" w:themeColor="background1"/>
          </w:rPr>
          <w:t>6</w:t>
        </w:r>
        <w:r w:rsidRPr="00A000B2">
          <w:rPr>
            <w:color w:val="FFFFFF" w:themeColor="background1"/>
          </w:rPr>
          <w:fldChar w:fldCharType="end"/>
        </w:r>
      </w:p>
    </w:sdtContent>
  </w:sdt>
  <w:p w:rsidR="00414CEF" w:rsidRDefault="00414CE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D3707"/>
    <w:multiLevelType w:val="hybridMultilevel"/>
    <w:tmpl w:val="D99E186C"/>
    <w:lvl w:ilvl="0" w:tplc="32F2E4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EE4"/>
    <w:rsid w:val="00002A61"/>
    <w:rsid w:val="00002BE0"/>
    <w:rsid w:val="00003387"/>
    <w:rsid w:val="00006181"/>
    <w:rsid w:val="00010535"/>
    <w:rsid w:val="000108A6"/>
    <w:rsid w:val="00010A6A"/>
    <w:rsid w:val="00012BD8"/>
    <w:rsid w:val="00012FCD"/>
    <w:rsid w:val="00013BFF"/>
    <w:rsid w:val="0001458D"/>
    <w:rsid w:val="00020309"/>
    <w:rsid w:val="00020967"/>
    <w:rsid w:val="00022DE7"/>
    <w:rsid w:val="00023129"/>
    <w:rsid w:val="00024338"/>
    <w:rsid w:val="00024D0F"/>
    <w:rsid w:val="00030CD7"/>
    <w:rsid w:val="00032FEC"/>
    <w:rsid w:val="0003461A"/>
    <w:rsid w:val="00036FFB"/>
    <w:rsid w:val="000404B2"/>
    <w:rsid w:val="00040976"/>
    <w:rsid w:val="00043F87"/>
    <w:rsid w:val="00045EFE"/>
    <w:rsid w:val="00047C86"/>
    <w:rsid w:val="0005016D"/>
    <w:rsid w:val="00056AA7"/>
    <w:rsid w:val="00061814"/>
    <w:rsid w:val="00062453"/>
    <w:rsid w:val="00062766"/>
    <w:rsid w:val="000638C0"/>
    <w:rsid w:val="00064C62"/>
    <w:rsid w:val="000650F4"/>
    <w:rsid w:val="000653DD"/>
    <w:rsid w:val="00066080"/>
    <w:rsid w:val="00070D27"/>
    <w:rsid w:val="00070DC0"/>
    <w:rsid w:val="00071B33"/>
    <w:rsid w:val="00074E87"/>
    <w:rsid w:val="00082C54"/>
    <w:rsid w:val="00083008"/>
    <w:rsid w:val="0008405B"/>
    <w:rsid w:val="00085DA0"/>
    <w:rsid w:val="0008693F"/>
    <w:rsid w:val="0008764B"/>
    <w:rsid w:val="00090F98"/>
    <w:rsid w:val="0009304D"/>
    <w:rsid w:val="000945E5"/>
    <w:rsid w:val="00094D8F"/>
    <w:rsid w:val="000966A6"/>
    <w:rsid w:val="00097639"/>
    <w:rsid w:val="000A3BE3"/>
    <w:rsid w:val="000A5A2C"/>
    <w:rsid w:val="000B0B1C"/>
    <w:rsid w:val="000B1B3C"/>
    <w:rsid w:val="000B2A59"/>
    <w:rsid w:val="000B393F"/>
    <w:rsid w:val="000B4B5F"/>
    <w:rsid w:val="000B7DD5"/>
    <w:rsid w:val="000C2209"/>
    <w:rsid w:val="000C4AC5"/>
    <w:rsid w:val="000C606A"/>
    <w:rsid w:val="000C7E9E"/>
    <w:rsid w:val="000D07D4"/>
    <w:rsid w:val="000D1BB8"/>
    <w:rsid w:val="000D2430"/>
    <w:rsid w:val="000D3266"/>
    <w:rsid w:val="000D7C23"/>
    <w:rsid w:val="000E0843"/>
    <w:rsid w:val="000E1B4E"/>
    <w:rsid w:val="000E49FA"/>
    <w:rsid w:val="000E52F8"/>
    <w:rsid w:val="000E6585"/>
    <w:rsid w:val="000E6B2C"/>
    <w:rsid w:val="000E734A"/>
    <w:rsid w:val="000F483A"/>
    <w:rsid w:val="000F4F24"/>
    <w:rsid w:val="000F5990"/>
    <w:rsid w:val="00100B26"/>
    <w:rsid w:val="00101D17"/>
    <w:rsid w:val="00101E27"/>
    <w:rsid w:val="001021C3"/>
    <w:rsid w:val="00106A6F"/>
    <w:rsid w:val="00107749"/>
    <w:rsid w:val="001106E1"/>
    <w:rsid w:val="00111424"/>
    <w:rsid w:val="001147DD"/>
    <w:rsid w:val="00114C62"/>
    <w:rsid w:val="0012010D"/>
    <w:rsid w:val="0012095B"/>
    <w:rsid w:val="00122B1E"/>
    <w:rsid w:val="001239B4"/>
    <w:rsid w:val="001259CD"/>
    <w:rsid w:val="001279C0"/>
    <w:rsid w:val="001337AE"/>
    <w:rsid w:val="0013482D"/>
    <w:rsid w:val="0013513D"/>
    <w:rsid w:val="0013623D"/>
    <w:rsid w:val="001407CA"/>
    <w:rsid w:val="0014174B"/>
    <w:rsid w:val="00147125"/>
    <w:rsid w:val="0015017D"/>
    <w:rsid w:val="00150371"/>
    <w:rsid w:val="001537C7"/>
    <w:rsid w:val="00155F9D"/>
    <w:rsid w:val="00156546"/>
    <w:rsid w:val="00163741"/>
    <w:rsid w:val="00166B1F"/>
    <w:rsid w:val="00166BDF"/>
    <w:rsid w:val="00167407"/>
    <w:rsid w:val="00167538"/>
    <w:rsid w:val="00170D03"/>
    <w:rsid w:val="00173910"/>
    <w:rsid w:val="00173D9B"/>
    <w:rsid w:val="00174689"/>
    <w:rsid w:val="001764C4"/>
    <w:rsid w:val="00176D8E"/>
    <w:rsid w:val="0017738C"/>
    <w:rsid w:val="00177720"/>
    <w:rsid w:val="00177BF8"/>
    <w:rsid w:val="00180AA2"/>
    <w:rsid w:val="00192B8B"/>
    <w:rsid w:val="00193FBB"/>
    <w:rsid w:val="001A1392"/>
    <w:rsid w:val="001A3CE2"/>
    <w:rsid w:val="001A6451"/>
    <w:rsid w:val="001B00C2"/>
    <w:rsid w:val="001B1789"/>
    <w:rsid w:val="001B2FC8"/>
    <w:rsid w:val="001B4909"/>
    <w:rsid w:val="001C07BD"/>
    <w:rsid w:val="001C07FC"/>
    <w:rsid w:val="001C186D"/>
    <w:rsid w:val="001C473E"/>
    <w:rsid w:val="001C4E13"/>
    <w:rsid w:val="001C57FE"/>
    <w:rsid w:val="001C6C7C"/>
    <w:rsid w:val="001D1054"/>
    <w:rsid w:val="001D743C"/>
    <w:rsid w:val="001D7B69"/>
    <w:rsid w:val="001E0128"/>
    <w:rsid w:val="001E454A"/>
    <w:rsid w:val="001E4CB1"/>
    <w:rsid w:val="001E7492"/>
    <w:rsid w:val="001F2064"/>
    <w:rsid w:val="001F3E6A"/>
    <w:rsid w:val="001F48F7"/>
    <w:rsid w:val="001F5958"/>
    <w:rsid w:val="001F68E5"/>
    <w:rsid w:val="001F73AB"/>
    <w:rsid w:val="001F7B59"/>
    <w:rsid w:val="00203DAB"/>
    <w:rsid w:val="002044FB"/>
    <w:rsid w:val="00204FC9"/>
    <w:rsid w:val="002078AB"/>
    <w:rsid w:val="002104B4"/>
    <w:rsid w:val="0021452E"/>
    <w:rsid w:val="0021576A"/>
    <w:rsid w:val="00216C15"/>
    <w:rsid w:val="002204A6"/>
    <w:rsid w:val="0022303C"/>
    <w:rsid w:val="00225C37"/>
    <w:rsid w:val="00226242"/>
    <w:rsid w:val="00230CEE"/>
    <w:rsid w:val="00230F21"/>
    <w:rsid w:val="002315CC"/>
    <w:rsid w:val="002343B3"/>
    <w:rsid w:val="002357FF"/>
    <w:rsid w:val="00236F6E"/>
    <w:rsid w:val="002413A5"/>
    <w:rsid w:val="002416ED"/>
    <w:rsid w:val="002478B1"/>
    <w:rsid w:val="002539CB"/>
    <w:rsid w:val="00254783"/>
    <w:rsid w:val="00254CA0"/>
    <w:rsid w:val="002562A7"/>
    <w:rsid w:val="00256CB4"/>
    <w:rsid w:val="00260971"/>
    <w:rsid w:val="0026284D"/>
    <w:rsid w:val="00262BFD"/>
    <w:rsid w:val="0026304C"/>
    <w:rsid w:val="002632B4"/>
    <w:rsid w:val="00263407"/>
    <w:rsid w:val="002706DA"/>
    <w:rsid w:val="002720A4"/>
    <w:rsid w:val="002736BE"/>
    <w:rsid w:val="002740DD"/>
    <w:rsid w:val="0028584C"/>
    <w:rsid w:val="0029025F"/>
    <w:rsid w:val="00291450"/>
    <w:rsid w:val="00291D24"/>
    <w:rsid w:val="00293CCA"/>
    <w:rsid w:val="00294304"/>
    <w:rsid w:val="0029484E"/>
    <w:rsid w:val="0029504B"/>
    <w:rsid w:val="002954CF"/>
    <w:rsid w:val="00297005"/>
    <w:rsid w:val="002A2042"/>
    <w:rsid w:val="002A5918"/>
    <w:rsid w:val="002A6A92"/>
    <w:rsid w:val="002B03FC"/>
    <w:rsid w:val="002B1320"/>
    <w:rsid w:val="002B13F9"/>
    <w:rsid w:val="002B3741"/>
    <w:rsid w:val="002B3A6A"/>
    <w:rsid w:val="002B3CC3"/>
    <w:rsid w:val="002B4618"/>
    <w:rsid w:val="002B498C"/>
    <w:rsid w:val="002B512E"/>
    <w:rsid w:val="002B5A7E"/>
    <w:rsid w:val="002B61A6"/>
    <w:rsid w:val="002C1252"/>
    <w:rsid w:val="002C4EBB"/>
    <w:rsid w:val="002C5586"/>
    <w:rsid w:val="002C5AA2"/>
    <w:rsid w:val="002C76F4"/>
    <w:rsid w:val="002D11C5"/>
    <w:rsid w:val="002D12E7"/>
    <w:rsid w:val="002D2262"/>
    <w:rsid w:val="002E0CF8"/>
    <w:rsid w:val="002E3D9D"/>
    <w:rsid w:val="002E5905"/>
    <w:rsid w:val="002E635D"/>
    <w:rsid w:val="002E6E6C"/>
    <w:rsid w:val="002E77AF"/>
    <w:rsid w:val="002F3DC2"/>
    <w:rsid w:val="002F769D"/>
    <w:rsid w:val="002F7A04"/>
    <w:rsid w:val="00302BBA"/>
    <w:rsid w:val="00306930"/>
    <w:rsid w:val="00307F0D"/>
    <w:rsid w:val="00310390"/>
    <w:rsid w:val="00311F8A"/>
    <w:rsid w:val="003156DA"/>
    <w:rsid w:val="00321804"/>
    <w:rsid w:val="00331880"/>
    <w:rsid w:val="00332074"/>
    <w:rsid w:val="00332B1F"/>
    <w:rsid w:val="00334C11"/>
    <w:rsid w:val="00334E10"/>
    <w:rsid w:val="003401C5"/>
    <w:rsid w:val="00341948"/>
    <w:rsid w:val="00344B75"/>
    <w:rsid w:val="003474D4"/>
    <w:rsid w:val="003502B4"/>
    <w:rsid w:val="00356A57"/>
    <w:rsid w:val="00357B25"/>
    <w:rsid w:val="00361AB0"/>
    <w:rsid w:val="00362CED"/>
    <w:rsid w:val="00362E30"/>
    <w:rsid w:val="00363C49"/>
    <w:rsid w:val="00364CC2"/>
    <w:rsid w:val="00366265"/>
    <w:rsid w:val="00366D8C"/>
    <w:rsid w:val="00370A9A"/>
    <w:rsid w:val="00372011"/>
    <w:rsid w:val="003726A4"/>
    <w:rsid w:val="0037706E"/>
    <w:rsid w:val="00380258"/>
    <w:rsid w:val="00385AD3"/>
    <w:rsid w:val="00386FC1"/>
    <w:rsid w:val="00387601"/>
    <w:rsid w:val="003901B6"/>
    <w:rsid w:val="00393959"/>
    <w:rsid w:val="00393A71"/>
    <w:rsid w:val="00393D6F"/>
    <w:rsid w:val="0039435E"/>
    <w:rsid w:val="00394386"/>
    <w:rsid w:val="00394532"/>
    <w:rsid w:val="00394B71"/>
    <w:rsid w:val="003952D2"/>
    <w:rsid w:val="0039570F"/>
    <w:rsid w:val="00395943"/>
    <w:rsid w:val="00395F04"/>
    <w:rsid w:val="00396614"/>
    <w:rsid w:val="003A2AFD"/>
    <w:rsid w:val="003A2B77"/>
    <w:rsid w:val="003A30EE"/>
    <w:rsid w:val="003A63D2"/>
    <w:rsid w:val="003B0506"/>
    <w:rsid w:val="003B3B00"/>
    <w:rsid w:val="003B49B8"/>
    <w:rsid w:val="003B5149"/>
    <w:rsid w:val="003B68C5"/>
    <w:rsid w:val="003B6B8D"/>
    <w:rsid w:val="003C157D"/>
    <w:rsid w:val="003C3495"/>
    <w:rsid w:val="003C3F14"/>
    <w:rsid w:val="003C53D3"/>
    <w:rsid w:val="003C6022"/>
    <w:rsid w:val="003D012E"/>
    <w:rsid w:val="003D10B2"/>
    <w:rsid w:val="003D3874"/>
    <w:rsid w:val="003D413C"/>
    <w:rsid w:val="003D55A1"/>
    <w:rsid w:val="003D62A6"/>
    <w:rsid w:val="003D7D4D"/>
    <w:rsid w:val="003D7F9E"/>
    <w:rsid w:val="003E29A7"/>
    <w:rsid w:val="003E4D76"/>
    <w:rsid w:val="003F2866"/>
    <w:rsid w:val="003F4828"/>
    <w:rsid w:val="003F5366"/>
    <w:rsid w:val="003F5A83"/>
    <w:rsid w:val="003F5D3C"/>
    <w:rsid w:val="00401360"/>
    <w:rsid w:val="00403F74"/>
    <w:rsid w:val="00406435"/>
    <w:rsid w:val="004064ED"/>
    <w:rsid w:val="004114A9"/>
    <w:rsid w:val="00413854"/>
    <w:rsid w:val="004147BA"/>
    <w:rsid w:val="00414937"/>
    <w:rsid w:val="00414CEF"/>
    <w:rsid w:val="00415F72"/>
    <w:rsid w:val="00416C03"/>
    <w:rsid w:val="0042021A"/>
    <w:rsid w:val="004209DB"/>
    <w:rsid w:val="00420C46"/>
    <w:rsid w:val="004222A0"/>
    <w:rsid w:val="00422D82"/>
    <w:rsid w:val="00424279"/>
    <w:rsid w:val="004322C7"/>
    <w:rsid w:val="004323B8"/>
    <w:rsid w:val="00432F62"/>
    <w:rsid w:val="00435D85"/>
    <w:rsid w:val="004363E7"/>
    <w:rsid w:val="00440A8A"/>
    <w:rsid w:val="00440DE5"/>
    <w:rsid w:val="00447A8D"/>
    <w:rsid w:val="00451F70"/>
    <w:rsid w:val="00453066"/>
    <w:rsid w:val="004536CB"/>
    <w:rsid w:val="00455BDD"/>
    <w:rsid w:val="004647AB"/>
    <w:rsid w:val="004658DD"/>
    <w:rsid w:val="004677E0"/>
    <w:rsid w:val="00470906"/>
    <w:rsid w:val="004714A7"/>
    <w:rsid w:val="004722DB"/>
    <w:rsid w:val="00476071"/>
    <w:rsid w:val="00476D00"/>
    <w:rsid w:val="00477FCD"/>
    <w:rsid w:val="00480F3D"/>
    <w:rsid w:val="00481B7E"/>
    <w:rsid w:val="00483CAD"/>
    <w:rsid w:val="00487129"/>
    <w:rsid w:val="0049170A"/>
    <w:rsid w:val="00493917"/>
    <w:rsid w:val="00493D61"/>
    <w:rsid w:val="00497305"/>
    <w:rsid w:val="004A1588"/>
    <w:rsid w:val="004A1662"/>
    <w:rsid w:val="004A19E0"/>
    <w:rsid w:val="004A1F8E"/>
    <w:rsid w:val="004A3193"/>
    <w:rsid w:val="004A45BB"/>
    <w:rsid w:val="004A55AA"/>
    <w:rsid w:val="004B38AA"/>
    <w:rsid w:val="004B390B"/>
    <w:rsid w:val="004B39EC"/>
    <w:rsid w:val="004B3CCD"/>
    <w:rsid w:val="004B7624"/>
    <w:rsid w:val="004C0593"/>
    <w:rsid w:val="004C088C"/>
    <w:rsid w:val="004C0F9C"/>
    <w:rsid w:val="004C2555"/>
    <w:rsid w:val="004C2945"/>
    <w:rsid w:val="004C361A"/>
    <w:rsid w:val="004C50E6"/>
    <w:rsid w:val="004C5F66"/>
    <w:rsid w:val="004C6F10"/>
    <w:rsid w:val="004C7CE3"/>
    <w:rsid w:val="004D1398"/>
    <w:rsid w:val="004D3BCB"/>
    <w:rsid w:val="004D3FC4"/>
    <w:rsid w:val="004D4B98"/>
    <w:rsid w:val="004D5307"/>
    <w:rsid w:val="004E3876"/>
    <w:rsid w:val="004E432A"/>
    <w:rsid w:val="004E45CF"/>
    <w:rsid w:val="004E5BA3"/>
    <w:rsid w:val="004E6E6D"/>
    <w:rsid w:val="004E72BE"/>
    <w:rsid w:val="004F25CF"/>
    <w:rsid w:val="004F2830"/>
    <w:rsid w:val="004F3FFE"/>
    <w:rsid w:val="004F5E16"/>
    <w:rsid w:val="00501BE8"/>
    <w:rsid w:val="005046E2"/>
    <w:rsid w:val="0050503B"/>
    <w:rsid w:val="0050742B"/>
    <w:rsid w:val="005117B3"/>
    <w:rsid w:val="0051474C"/>
    <w:rsid w:val="00514E69"/>
    <w:rsid w:val="00516257"/>
    <w:rsid w:val="00517BC2"/>
    <w:rsid w:val="00517C8F"/>
    <w:rsid w:val="00521945"/>
    <w:rsid w:val="00524AB2"/>
    <w:rsid w:val="00526936"/>
    <w:rsid w:val="00530E5C"/>
    <w:rsid w:val="0053245F"/>
    <w:rsid w:val="00535AA5"/>
    <w:rsid w:val="00535E89"/>
    <w:rsid w:val="00537101"/>
    <w:rsid w:val="00541C44"/>
    <w:rsid w:val="00545000"/>
    <w:rsid w:val="0054675D"/>
    <w:rsid w:val="00547353"/>
    <w:rsid w:val="00553BBA"/>
    <w:rsid w:val="00554637"/>
    <w:rsid w:val="00555B1F"/>
    <w:rsid w:val="0055691A"/>
    <w:rsid w:val="00556D4B"/>
    <w:rsid w:val="00560C89"/>
    <w:rsid w:val="00560D00"/>
    <w:rsid w:val="00561DFB"/>
    <w:rsid w:val="00565086"/>
    <w:rsid w:val="00565E50"/>
    <w:rsid w:val="00567333"/>
    <w:rsid w:val="005724D9"/>
    <w:rsid w:val="00573E29"/>
    <w:rsid w:val="005746C5"/>
    <w:rsid w:val="00574AE6"/>
    <w:rsid w:val="00575796"/>
    <w:rsid w:val="005766BE"/>
    <w:rsid w:val="00576796"/>
    <w:rsid w:val="00583A51"/>
    <w:rsid w:val="00587983"/>
    <w:rsid w:val="00592331"/>
    <w:rsid w:val="00592F19"/>
    <w:rsid w:val="00593F46"/>
    <w:rsid w:val="00595AF5"/>
    <w:rsid w:val="00596ED3"/>
    <w:rsid w:val="005A24E5"/>
    <w:rsid w:val="005A4762"/>
    <w:rsid w:val="005A49DE"/>
    <w:rsid w:val="005A5143"/>
    <w:rsid w:val="005A5951"/>
    <w:rsid w:val="005A777E"/>
    <w:rsid w:val="005B065F"/>
    <w:rsid w:val="005B14E2"/>
    <w:rsid w:val="005B4198"/>
    <w:rsid w:val="005B4EF4"/>
    <w:rsid w:val="005B7C2A"/>
    <w:rsid w:val="005C5012"/>
    <w:rsid w:val="005C695A"/>
    <w:rsid w:val="005D03D2"/>
    <w:rsid w:val="005D1E8D"/>
    <w:rsid w:val="005D4674"/>
    <w:rsid w:val="005D5097"/>
    <w:rsid w:val="005D56B7"/>
    <w:rsid w:val="005D7CF5"/>
    <w:rsid w:val="005E067C"/>
    <w:rsid w:val="005E13D8"/>
    <w:rsid w:val="005E25BF"/>
    <w:rsid w:val="005E3C45"/>
    <w:rsid w:val="005E4812"/>
    <w:rsid w:val="005E5A41"/>
    <w:rsid w:val="005F03CA"/>
    <w:rsid w:val="005F079D"/>
    <w:rsid w:val="005F37DE"/>
    <w:rsid w:val="005F518E"/>
    <w:rsid w:val="0060173A"/>
    <w:rsid w:val="00602326"/>
    <w:rsid w:val="006031C1"/>
    <w:rsid w:val="006041D3"/>
    <w:rsid w:val="00604F3D"/>
    <w:rsid w:val="00605711"/>
    <w:rsid w:val="00606357"/>
    <w:rsid w:val="00607FDF"/>
    <w:rsid w:val="00610F87"/>
    <w:rsid w:val="00612922"/>
    <w:rsid w:val="00612EC2"/>
    <w:rsid w:val="00615B1D"/>
    <w:rsid w:val="00617672"/>
    <w:rsid w:val="006218D5"/>
    <w:rsid w:val="00624004"/>
    <w:rsid w:val="006247EF"/>
    <w:rsid w:val="00624A18"/>
    <w:rsid w:val="00630955"/>
    <w:rsid w:val="006337BB"/>
    <w:rsid w:val="00633859"/>
    <w:rsid w:val="00634723"/>
    <w:rsid w:val="006353B3"/>
    <w:rsid w:val="00635DF5"/>
    <w:rsid w:val="006365C0"/>
    <w:rsid w:val="00636EC2"/>
    <w:rsid w:val="00637324"/>
    <w:rsid w:val="006411B1"/>
    <w:rsid w:val="0064447C"/>
    <w:rsid w:val="0064627D"/>
    <w:rsid w:val="0064634E"/>
    <w:rsid w:val="0064689B"/>
    <w:rsid w:val="00646F3F"/>
    <w:rsid w:val="0064704B"/>
    <w:rsid w:val="00652471"/>
    <w:rsid w:val="006529A9"/>
    <w:rsid w:val="00653B58"/>
    <w:rsid w:val="00656722"/>
    <w:rsid w:val="006568E0"/>
    <w:rsid w:val="00656EED"/>
    <w:rsid w:val="00657B95"/>
    <w:rsid w:val="00657F8A"/>
    <w:rsid w:val="00660690"/>
    <w:rsid w:val="00661AB7"/>
    <w:rsid w:val="006639CC"/>
    <w:rsid w:val="006641F3"/>
    <w:rsid w:val="00670C5F"/>
    <w:rsid w:val="00671EAF"/>
    <w:rsid w:val="00675E97"/>
    <w:rsid w:val="006834D9"/>
    <w:rsid w:val="00683A92"/>
    <w:rsid w:val="00684366"/>
    <w:rsid w:val="00684749"/>
    <w:rsid w:val="00684C48"/>
    <w:rsid w:val="0068698D"/>
    <w:rsid w:val="006933B3"/>
    <w:rsid w:val="00695275"/>
    <w:rsid w:val="006955F5"/>
    <w:rsid w:val="00696176"/>
    <w:rsid w:val="00696876"/>
    <w:rsid w:val="00697609"/>
    <w:rsid w:val="006979E5"/>
    <w:rsid w:val="006A0C35"/>
    <w:rsid w:val="006A1939"/>
    <w:rsid w:val="006A1C9C"/>
    <w:rsid w:val="006A1E91"/>
    <w:rsid w:val="006A24ED"/>
    <w:rsid w:val="006A2D41"/>
    <w:rsid w:val="006A375C"/>
    <w:rsid w:val="006A3928"/>
    <w:rsid w:val="006B0D49"/>
    <w:rsid w:val="006B1045"/>
    <w:rsid w:val="006B1D38"/>
    <w:rsid w:val="006B34EC"/>
    <w:rsid w:val="006B3C58"/>
    <w:rsid w:val="006B46FE"/>
    <w:rsid w:val="006B6931"/>
    <w:rsid w:val="006B6D49"/>
    <w:rsid w:val="006B75BB"/>
    <w:rsid w:val="006C3B90"/>
    <w:rsid w:val="006C4095"/>
    <w:rsid w:val="006C45ED"/>
    <w:rsid w:val="006C7DF6"/>
    <w:rsid w:val="006D1680"/>
    <w:rsid w:val="006D3DB4"/>
    <w:rsid w:val="006D53E4"/>
    <w:rsid w:val="006E0DE8"/>
    <w:rsid w:val="006E5830"/>
    <w:rsid w:val="006E5CCF"/>
    <w:rsid w:val="006E5CF1"/>
    <w:rsid w:val="006E5F25"/>
    <w:rsid w:val="006E6133"/>
    <w:rsid w:val="006E7301"/>
    <w:rsid w:val="006E7ABE"/>
    <w:rsid w:val="006F14C7"/>
    <w:rsid w:val="006F2AE7"/>
    <w:rsid w:val="006F549D"/>
    <w:rsid w:val="0070096C"/>
    <w:rsid w:val="0070236B"/>
    <w:rsid w:val="0070668B"/>
    <w:rsid w:val="00706B60"/>
    <w:rsid w:val="007107BC"/>
    <w:rsid w:val="0071090C"/>
    <w:rsid w:val="00710975"/>
    <w:rsid w:val="00711F54"/>
    <w:rsid w:val="00712D24"/>
    <w:rsid w:val="00712FE4"/>
    <w:rsid w:val="00715DD8"/>
    <w:rsid w:val="00716A58"/>
    <w:rsid w:val="007202F7"/>
    <w:rsid w:val="00720698"/>
    <w:rsid w:val="007211D8"/>
    <w:rsid w:val="00721345"/>
    <w:rsid w:val="007243DC"/>
    <w:rsid w:val="007243EA"/>
    <w:rsid w:val="00724735"/>
    <w:rsid w:val="0072475C"/>
    <w:rsid w:val="0072637D"/>
    <w:rsid w:val="00732FA6"/>
    <w:rsid w:val="00736DD7"/>
    <w:rsid w:val="00737FE4"/>
    <w:rsid w:val="0074052C"/>
    <w:rsid w:val="0074074B"/>
    <w:rsid w:val="00742D6C"/>
    <w:rsid w:val="0074394B"/>
    <w:rsid w:val="0074617A"/>
    <w:rsid w:val="00750335"/>
    <w:rsid w:val="007526C6"/>
    <w:rsid w:val="00753572"/>
    <w:rsid w:val="00753581"/>
    <w:rsid w:val="00753F36"/>
    <w:rsid w:val="007543FA"/>
    <w:rsid w:val="007545A4"/>
    <w:rsid w:val="00755B24"/>
    <w:rsid w:val="00756253"/>
    <w:rsid w:val="007562DC"/>
    <w:rsid w:val="0075747B"/>
    <w:rsid w:val="007576D2"/>
    <w:rsid w:val="00760B7E"/>
    <w:rsid w:val="00762899"/>
    <w:rsid w:val="007647B7"/>
    <w:rsid w:val="00764B38"/>
    <w:rsid w:val="007670D7"/>
    <w:rsid w:val="00770649"/>
    <w:rsid w:val="00771892"/>
    <w:rsid w:val="00772941"/>
    <w:rsid w:val="0077418C"/>
    <w:rsid w:val="0078088E"/>
    <w:rsid w:val="00780CAB"/>
    <w:rsid w:val="0078208F"/>
    <w:rsid w:val="0078496B"/>
    <w:rsid w:val="00787D19"/>
    <w:rsid w:val="00790317"/>
    <w:rsid w:val="007910F6"/>
    <w:rsid w:val="0079503C"/>
    <w:rsid w:val="00795280"/>
    <w:rsid w:val="00796DE5"/>
    <w:rsid w:val="007A0831"/>
    <w:rsid w:val="007A63AC"/>
    <w:rsid w:val="007B0B13"/>
    <w:rsid w:val="007B0E94"/>
    <w:rsid w:val="007B17D4"/>
    <w:rsid w:val="007B276B"/>
    <w:rsid w:val="007B5666"/>
    <w:rsid w:val="007B7071"/>
    <w:rsid w:val="007C09EC"/>
    <w:rsid w:val="007C1F2E"/>
    <w:rsid w:val="007C60B4"/>
    <w:rsid w:val="007D1406"/>
    <w:rsid w:val="007D36B1"/>
    <w:rsid w:val="007D452D"/>
    <w:rsid w:val="007D56EE"/>
    <w:rsid w:val="007E02E6"/>
    <w:rsid w:val="007E2675"/>
    <w:rsid w:val="007E2F0D"/>
    <w:rsid w:val="007E520D"/>
    <w:rsid w:val="007F1001"/>
    <w:rsid w:val="007F37DD"/>
    <w:rsid w:val="007F4284"/>
    <w:rsid w:val="007F48BF"/>
    <w:rsid w:val="007F7BBE"/>
    <w:rsid w:val="007F7C43"/>
    <w:rsid w:val="007F7E21"/>
    <w:rsid w:val="00802813"/>
    <w:rsid w:val="00803642"/>
    <w:rsid w:val="00804513"/>
    <w:rsid w:val="00804E8B"/>
    <w:rsid w:val="00811937"/>
    <w:rsid w:val="00811D92"/>
    <w:rsid w:val="008141A9"/>
    <w:rsid w:val="00824C04"/>
    <w:rsid w:val="00830091"/>
    <w:rsid w:val="00830A76"/>
    <w:rsid w:val="00831CAD"/>
    <w:rsid w:val="00832537"/>
    <w:rsid w:val="0083275F"/>
    <w:rsid w:val="00834708"/>
    <w:rsid w:val="00836D46"/>
    <w:rsid w:val="00837188"/>
    <w:rsid w:val="00840857"/>
    <w:rsid w:val="0084250C"/>
    <w:rsid w:val="008425C5"/>
    <w:rsid w:val="008441F9"/>
    <w:rsid w:val="00845666"/>
    <w:rsid w:val="00846762"/>
    <w:rsid w:val="00850809"/>
    <w:rsid w:val="00850FCF"/>
    <w:rsid w:val="0085154F"/>
    <w:rsid w:val="00851740"/>
    <w:rsid w:val="00851D20"/>
    <w:rsid w:val="008556A0"/>
    <w:rsid w:val="00855835"/>
    <w:rsid w:val="008570ED"/>
    <w:rsid w:val="008573F2"/>
    <w:rsid w:val="00857B7F"/>
    <w:rsid w:val="00857BFD"/>
    <w:rsid w:val="00857DB3"/>
    <w:rsid w:val="00860FE6"/>
    <w:rsid w:val="00865326"/>
    <w:rsid w:val="008660BC"/>
    <w:rsid w:val="0087114E"/>
    <w:rsid w:val="00871D04"/>
    <w:rsid w:val="00874B9A"/>
    <w:rsid w:val="008762C5"/>
    <w:rsid w:val="008767D4"/>
    <w:rsid w:val="0087743F"/>
    <w:rsid w:val="008775E2"/>
    <w:rsid w:val="00883AF8"/>
    <w:rsid w:val="00884528"/>
    <w:rsid w:val="00884DFC"/>
    <w:rsid w:val="00885E8B"/>
    <w:rsid w:val="00891745"/>
    <w:rsid w:val="00891899"/>
    <w:rsid w:val="0089221D"/>
    <w:rsid w:val="008A0D7E"/>
    <w:rsid w:val="008A21DC"/>
    <w:rsid w:val="008A394D"/>
    <w:rsid w:val="008A6CFC"/>
    <w:rsid w:val="008A76ED"/>
    <w:rsid w:val="008A7C9C"/>
    <w:rsid w:val="008B01C2"/>
    <w:rsid w:val="008B03A9"/>
    <w:rsid w:val="008B5692"/>
    <w:rsid w:val="008B5738"/>
    <w:rsid w:val="008B6F85"/>
    <w:rsid w:val="008B789D"/>
    <w:rsid w:val="008B78CA"/>
    <w:rsid w:val="008C7023"/>
    <w:rsid w:val="008D0562"/>
    <w:rsid w:val="008D29CD"/>
    <w:rsid w:val="008D3B4A"/>
    <w:rsid w:val="008D50E2"/>
    <w:rsid w:val="008D5FF1"/>
    <w:rsid w:val="008D7A76"/>
    <w:rsid w:val="008E00A5"/>
    <w:rsid w:val="008E33EF"/>
    <w:rsid w:val="008E600F"/>
    <w:rsid w:val="008F521F"/>
    <w:rsid w:val="008F59BA"/>
    <w:rsid w:val="008F64C4"/>
    <w:rsid w:val="008F6855"/>
    <w:rsid w:val="008F6EA9"/>
    <w:rsid w:val="00902F3F"/>
    <w:rsid w:val="00903D2D"/>
    <w:rsid w:val="00904235"/>
    <w:rsid w:val="009065BE"/>
    <w:rsid w:val="009065ED"/>
    <w:rsid w:val="00907355"/>
    <w:rsid w:val="00913C94"/>
    <w:rsid w:val="00915F20"/>
    <w:rsid w:val="00916BFA"/>
    <w:rsid w:val="00917A55"/>
    <w:rsid w:val="009200CF"/>
    <w:rsid w:val="00922F0B"/>
    <w:rsid w:val="009237D0"/>
    <w:rsid w:val="00924903"/>
    <w:rsid w:val="00925CB5"/>
    <w:rsid w:val="00931CE0"/>
    <w:rsid w:val="009330D9"/>
    <w:rsid w:val="00933854"/>
    <w:rsid w:val="0093473A"/>
    <w:rsid w:val="00940C71"/>
    <w:rsid w:val="009414E8"/>
    <w:rsid w:val="00941D47"/>
    <w:rsid w:val="00944004"/>
    <w:rsid w:val="00944503"/>
    <w:rsid w:val="0094460C"/>
    <w:rsid w:val="009448E6"/>
    <w:rsid w:val="009455D0"/>
    <w:rsid w:val="00951567"/>
    <w:rsid w:val="00952203"/>
    <w:rsid w:val="0095358C"/>
    <w:rsid w:val="00955732"/>
    <w:rsid w:val="00955950"/>
    <w:rsid w:val="00956731"/>
    <w:rsid w:val="009615F6"/>
    <w:rsid w:val="0096160F"/>
    <w:rsid w:val="00961C8E"/>
    <w:rsid w:val="0096244D"/>
    <w:rsid w:val="009632F9"/>
    <w:rsid w:val="009637D4"/>
    <w:rsid w:val="00964E00"/>
    <w:rsid w:val="00970735"/>
    <w:rsid w:val="00974741"/>
    <w:rsid w:val="009758BE"/>
    <w:rsid w:val="0097615B"/>
    <w:rsid w:val="00981B34"/>
    <w:rsid w:val="00982A6E"/>
    <w:rsid w:val="0098335D"/>
    <w:rsid w:val="00983D1E"/>
    <w:rsid w:val="00984D85"/>
    <w:rsid w:val="0098792D"/>
    <w:rsid w:val="00990767"/>
    <w:rsid w:val="00991E13"/>
    <w:rsid w:val="00993555"/>
    <w:rsid w:val="009952D0"/>
    <w:rsid w:val="00997C6B"/>
    <w:rsid w:val="009A47AD"/>
    <w:rsid w:val="009A483F"/>
    <w:rsid w:val="009A54BF"/>
    <w:rsid w:val="009A751E"/>
    <w:rsid w:val="009B010A"/>
    <w:rsid w:val="009B050F"/>
    <w:rsid w:val="009B139F"/>
    <w:rsid w:val="009B1FB7"/>
    <w:rsid w:val="009B36F8"/>
    <w:rsid w:val="009B478E"/>
    <w:rsid w:val="009B4FBC"/>
    <w:rsid w:val="009B52D6"/>
    <w:rsid w:val="009B653C"/>
    <w:rsid w:val="009B7840"/>
    <w:rsid w:val="009B7C82"/>
    <w:rsid w:val="009C2593"/>
    <w:rsid w:val="009C4FAB"/>
    <w:rsid w:val="009C5AB7"/>
    <w:rsid w:val="009C7A72"/>
    <w:rsid w:val="009D18C5"/>
    <w:rsid w:val="009D370E"/>
    <w:rsid w:val="009D3E86"/>
    <w:rsid w:val="009D5237"/>
    <w:rsid w:val="009D569A"/>
    <w:rsid w:val="009D5F00"/>
    <w:rsid w:val="009D5FC2"/>
    <w:rsid w:val="009D6301"/>
    <w:rsid w:val="009D780D"/>
    <w:rsid w:val="009E181C"/>
    <w:rsid w:val="009E1CFB"/>
    <w:rsid w:val="009E2F30"/>
    <w:rsid w:val="009E3BC4"/>
    <w:rsid w:val="009E7AB7"/>
    <w:rsid w:val="009F1D38"/>
    <w:rsid w:val="009F210C"/>
    <w:rsid w:val="009F24CA"/>
    <w:rsid w:val="009F291B"/>
    <w:rsid w:val="009F4125"/>
    <w:rsid w:val="009F494E"/>
    <w:rsid w:val="009F66D6"/>
    <w:rsid w:val="009F6F86"/>
    <w:rsid w:val="009F77E9"/>
    <w:rsid w:val="00A000B2"/>
    <w:rsid w:val="00A01147"/>
    <w:rsid w:val="00A01191"/>
    <w:rsid w:val="00A02EE9"/>
    <w:rsid w:val="00A0728E"/>
    <w:rsid w:val="00A077EE"/>
    <w:rsid w:val="00A101CB"/>
    <w:rsid w:val="00A10DB0"/>
    <w:rsid w:val="00A11A67"/>
    <w:rsid w:val="00A11F91"/>
    <w:rsid w:val="00A139FB"/>
    <w:rsid w:val="00A15E65"/>
    <w:rsid w:val="00A16475"/>
    <w:rsid w:val="00A1735B"/>
    <w:rsid w:val="00A2193E"/>
    <w:rsid w:val="00A22E20"/>
    <w:rsid w:val="00A27098"/>
    <w:rsid w:val="00A3205C"/>
    <w:rsid w:val="00A32A90"/>
    <w:rsid w:val="00A35F1F"/>
    <w:rsid w:val="00A36AD7"/>
    <w:rsid w:val="00A41533"/>
    <w:rsid w:val="00A43569"/>
    <w:rsid w:val="00A44459"/>
    <w:rsid w:val="00A45E1D"/>
    <w:rsid w:val="00A55B1A"/>
    <w:rsid w:val="00A5762C"/>
    <w:rsid w:val="00A57FCF"/>
    <w:rsid w:val="00A6100C"/>
    <w:rsid w:val="00A613E6"/>
    <w:rsid w:val="00A615AE"/>
    <w:rsid w:val="00A61BA7"/>
    <w:rsid w:val="00A64638"/>
    <w:rsid w:val="00A67456"/>
    <w:rsid w:val="00A71B22"/>
    <w:rsid w:val="00A7230B"/>
    <w:rsid w:val="00A729AE"/>
    <w:rsid w:val="00A737F2"/>
    <w:rsid w:val="00A75277"/>
    <w:rsid w:val="00A7611F"/>
    <w:rsid w:val="00A765CD"/>
    <w:rsid w:val="00A773C3"/>
    <w:rsid w:val="00A774BE"/>
    <w:rsid w:val="00A77896"/>
    <w:rsid w:val="00A802FF"/>
    <w:rsid w:val="00A820E8"/>
    <w:rsid w:val="00A83BEF"/>
    <w:rsid w:val="00A84212"/>
    <w:rsid w:val="00A84DD2"/>
    <w:rsid w:val="00A86349"/>
    <w:rsid w:val="00A87F4A"/>
    <w:rsid w:val="00AA0D12"/>
    <w:rsid w:val="00AA16BD"/>
    <w:rsid w:val="00AB4808"/>
    <w:rsid w:val="00AB5F4E"/>
    <w:rsid w:val="00AC1027"/>
    <w:rsid w:val="00AC2E27"/>
    <w:rsid w:val="00AC2E60"/>
    <w:rsid w:val="00AC67CC"/>
    <w:rsid w:val="00AC767F"/>
    <w:rsid w:val="00AD0FA2"/>
    <w:rsid w:val="00AD2FE0"/>
    <w:rsid w:val="00AD3996"/>
    <w:rsid w:val="00AD3D1E"/>
    <w:rsid w:val="00AD3E00"/>
    <w:rsid w:val="00AD3EAC"/>
    <w:rsid w:val="00AD4431"/>
    <w:rsid w:val="00AD511D"/>
    <w:rsid w:val="00AD5814"/>
    <w:rsid w:val="00AD72BA"/>
    <w:rsid w:val="00AD74D9"/>
    <w:rsid w:val="00AE4152"/>
    <w:rsid w:val="00AE5362"/>
    <w:rsid w:val="00AE612D"/>
    <w:rsid w:val="00AE6205"/>
    <w:rsid w:val="00AE771D"/>
    <w:rsid w:val="00AF1174"/>
    <w:rsid w:val="00AF1F87"/>
    <w:rsid w:val="00AF2174"/>
    <w:rsid w:val="00AF388D"/>
    <w:rsid w:val="00AF6C9B"/>
    <w:rsid w:val="00AF751B"/>
    <w:rsid w:val="00B05623"/>
    <w:rsid w:val="00B057E5"/>
    <w:rsid w:val="00B059A1"/>
    <w:rsid w:val="00B05BD4"/>
    <w:rsid w:val="00B05C13"/>
    <w:rsid w:val="00B12E15"/>
    <w:rsid w:val="00B13BFA"/>
    <w:rsid w:val="00B1607C"/>
    <w:rsid w:val="00B1753C"/>
    <w:rsid w:val="00B17920"/>
    <w:rsid w:val="00B22E2F"/>
    <w:rsid w:val="00B23278"/>
    <w:rsid w:val="00B24CA2"/>
    <w:rsid w:val="00B263CB"/>
    <w:rsid w:val="00B26C77"/>
    <w:rsid w:val="00B26FEA"/>
    <w:rsid w:val="00B27CF2"/>
    <w:rsid w:val="00B306E7"/>
    <w:rsid w:val="00B31076"/>
    <w:rsid w:val="00B32F5A"/>
    <w:rsid w:val="00B35744"/>
    <w:rsid w:val="00B35B7A"/>
    <w:rsid w:val="00B35DDF"/>
    <w:rsid w:val="00B37A39"/>
    <w:rsid w:val="00B40DFB"/>
    <w:rsid w:val="00B432E0"/>
    <w:rsid w:val="00B43D6F"/>
    <w:rsid w:val="00B4653D"/>
    <w:rsid w:val="00B47EFF"/>
    <w:rsid w:val="00B51629"/>
    <w:rsid w:val="00B52453"/>
    <w:rsid w:val="00B60750"/>
    <w:rsid w:val="00B61E5A"/>
    <w:rsid w:val="00B638D2"/>
    <w:rsid w:val="00B63A54"/>
    <w:rsid w:val="00B64938"/>
    <w:rsid w:val="00B64A9D"/>
    <w:rsid w:val="00B669FC"/>
    <w:rsid w:val="00B748FF"/>
    <w:rsid w:val="00B76774"/>
    <w:rsid w:val="00B82007"/>
    <w:rsid w:val="00B8236A"/>
    <w:rsid w:val="00B825FE"/>
    <w:rsid w:val="00B82BC8"/>
    <w:rsid w:val="00B82BF0"/>
    <w:rsid w:val="00B85AFC"/>
    <w:rsid w:val="00B878CA"/>
    <w:rsid w:val="00B87D45"/>
    <w:rsid w:val="00B90103"/>
    <w:rsid w:val="00B91E8C"/>
    <w:rsid w:val="00B93E90"/>
    <w:rsid w:val="00B951A3"/>
    <w:rsid w:val="00B96DBB"/>
    <w:rsid w:val="00BA055F"/>
    <w:rsid w:val="00BA0A03"/>
    <w:rsid w:val="00BA0B66"/>
    <w:rsid w:val="00BA369F"/>
    <w:rsid w:val="00BA3E60"/>
    <w:rsid w:val="00BA42A9"/>
    <w:rsid w:val="00BA4C5B"/>
    <w:rsid w:val="00BA568E"/>
    <w:rsid w:val="00BA7F51"/>
    <w:rsid w:val="00BB27B0"/>
    <w:rsid w:val="00BB3610"/>
    <w:rsid w:val="00BB6589"/>
    <w:rsid w:val="00BB7CBD"/>
    <w:rsid w:val="00BC0557"/>
    <w:rsid w:val="00BC2C6B"/>
    <w:rsid w:val="00BC4899"/>
    <w:rsid w:val="00BC508B"/>
    <w:rsid w:val="00BC60D0"/>
    <w:rsid w:val="00BC796D"/>
    <w:rsid w:val="00BD08CD"/>
    <w:rsid w:val="00BD0A60"/>
    <w:rsid w:val="00BD395F"/>
    <w:rsid w:val="00BD4E0A"/>
    <w:rsid w:val="00BD6DD7"/>
    <w:rsid w:val="00BE0298"/>
    <w:rsid w:val="00BE02D2"/>
    <w:rsid w:val="00BE0AA7"/>
    <w:rsid w:val="00BE3EE4"/>
    <w:rsid w:val="00BE5815"/>
    <w:rsid w:val="00BE654E"/>
    <w:rsid w:val="00BE6789"/>
    <w:rsid w:val="00BF00AD"/>
    <w:rsid w:val="00BF0496"/>
    <w:rsid w:val="00BF20D5"/>
    <w:rsid w:val="00BF3B21"/>
    <w:rsid w:val="00C008C0"/>
    <w:rsid w:val="00C0146A"/>
    <w:rsid w:val="00C0218D"/>
    <w:rsid w:val="00C02953"/>
    <w:rsid w:val="00C04F97"/>
    <w:rsid w:val="00C05981"/>
    <w:rsid w:val="00C0635A"/>
    <w:rsid w:val="00C1048F"/>
    <w:rsid w:val="00C12BE5"/>
    <w:rsid w:val="00C12E40"/>
    <w:rsid w:val="00C13700"/>
    <w:rsid w:val="00C13AA6"/>
    <w:rsid w:val="00C14B5F"/>
    <w:rsid w:val="00C15B09"/>
    <w:rsid w:val="00C162FE"/>
    <w:rsid w:val="00C16D2E"/>
    <w:rsid w:val="00C178E0"/>
    <w:rsid w:val="00C21078"/>
    <w:rsid w:val="00C225DF"/>
    <w:rsid w:val="00C237B9"/>
    <w:rsid w:val="00C25D2D"/>
    <w:rsid w:val="00C25F36"/>
    <w:rsid w:val="00C25FC3"/>
    <w:rsid w:val="00C265F4"/>
    <w:rsid w:val="00C30C7C"/>
    <w:rsid w:val="00C31393"/>
    <w:rsid w:val="00C32F9A"/>
    <w:rsid w:val="00C33664"/>
    <w:rsid w:val="00C35270"/>
    <w:rsid w:val="00C35B3C"/>
    <w:rsid w:val="00C362D3"/>
    <w:rsid w:val="00C441BF"/>
    <w:rsid w:val="00C44829"/>
    <w:rsid w:val="00C454D5"/>
    <w:rsid w:val="00C4566E"/>
    <w:rsid w:val="00C5127F"/>
    <w:rsid w:val="00C5159F"/>
    <w:rsid w:val="00C525FC"/>
    <w:rsid w:val="00C538A0"/>
    <w:rsid w:val="00C5501C"/>
    <w:rsid w:val="00C610F6"/>
    <w:rsid w:val="00C62353"/>
    <w:rsid w:val="00C6370B"/>
    <w:rsid w:val="00C64E7E"/>
    <w:rsid w:val="00C7347C"/>
    <w:rsid w:val="00C747D6"/>
    <w:rsid w:val="00C7540B"/>
    <w:rsid w:val="00C7620F"/>
    <w:rsid w:val="00C7706F"/>
    <w:rsid w:val="00C82E70"/>
    <w:rsid w:val="00C85D5B"/>
    <w:rsid w:val="00C8639C"/>
    <w:rsid w:val="00C87C4D"/>
    <w:rsid w:val="00C92A4C"/>
    <w:rsid w:val="00C92DCB"/>
    <w:rsid w:val="00C92E18"/>
    <w:rsid w:val="00C944F3"/>
    <w:rsid w:val="00C948B7"/>
    <w:rsid w:val="00C95007"/>
    <w:rsid w:val="00C95395"/>
    <w:rsid w:val="00C96170"/>
    <w:rsid w:val="00C974AD"/>
    <w:rsid w:val="00C9783F"/>
    <w:rsid w:val="00CA0408"/>
    <w:rsid w:val="00CA1470"/>
    <w:rsid w:val="00CA5AE4"/>
    <w:rsid w:val="00CA5AFB"/>
    <w:rsid w:val="00CA7A87"/>
    <w:rsid w:val="00CB25D9"/>
    <w:rsid w:val="00CB2CDB"/>
    <w:rsid w:val="00CB3178"/>
    <w:rsid w:val="00CB4F67"/>
    <w:rsid w:val="00CB51F4"/>
    <w:rsid w:val="00CB6C5C"/>
    <w:rsid w:val="00CB6D13"/>
    <w:rsid w:val="00CB7C48"/>
    <w:rsid w:val="00CC113F"/>
    <w:rsid w:val="00CC3A2A"/>
    <w:rsid w:val="00CC581A"/>
    <w:rsid w:val="00CC59B1"/>
    <w:rsid w:val="00CD1D88"/>
    <w:rsid w:val="00CD31E9"/>
    <w:rsid w:val="00CD450E"/>
    <w:rsid w:val="00CD6EF2"/>
    <w:rsid w:val="00CE03FB"/>
    <w:rsid w:val="00CE79C6"/>
    <w:rsid w:val="00CE7E5F"/>
    <w:rsid w:val="00CF07D0"/>
    <w:rsid w:val="00CF0B47"/>
    <w:rsid w:val="00CF15F7"/>
    <w:rsid w:val="00CF1C3D"/>
    <w:rsid w:val="00CF3819"/>
    <w:rsid w:val="00CF4C7C"/>
    <w:rsid w:val="00D00076"/>
    <w:rsid w:val="00D10470"/>
    <w:rsid w:val="00D115A8"/>
    <w:rsid w:val="00D1333C"/>
    <w:rsid w:val="00D17570"/>
    <w:rsid w:val="00D20624"/>
    <w:rsid w:val="00D2072C"/>
    <w:rsid w:val="00D20F9F"/>
    <w:rsid w:val="00D25CD9"/>
    <w:rsid w:val="00D276AE"/>
    <w:rsid w:val="00D3106E"/>
    <w:rsid w:val="00D31597"/>
    <w:rsid w:val="00D33B79"/>
    <w:rsid w:val="00D406D3"/>
    <w:rsid w:val="00D4138C"/>
    <w:rsid w:val="00D436A3"/>
    <w:rsid w:val="00D473C6"/>
    <w:rsid w:val="00D501F5"/>
    <w:rsid w:val="00D50910"/>
    <w:rsid w:val="00D511AF"/>
    <w:rsid w:val="00D526E3"/>
    <w:rsid w:val="00D53DF2"/>
    <w:rsid w:val="00D5401A"/>
    <w:rsid w:val="00D5545A"/>
    <w:rsid w:val="00D56577"/>
    <w:rsid w:val="00D57511"/>
    <w:rsid w:val="00D60367"/>
    <w:rsid w:val="00D616E3"/>
    <w:rsid w:val="00D65DEB"/>
    <w:rsid w:val="00D66663"/>
    <w:rsid w:val="00D71268"/>
    <w:rsid w:val="00D71CBD"/>
    <w:rsid w:val="00D73158"/>
    <w:rsid w:val="00D73C9E"/>
    <w:rsid w:val="00D7405A"/>
    <w:rsid w:val="00D74FED"/>
    <w:rsid w:val="00D75C7B"/>
    <w:rsid w:val="00D760CE"/>
    <w:rsid w:val="00D76ACE"/>
    <w:rsid w:val="00D775A3"/>
    <w:rsid w:val="00D81890"/>
    <w:rsid w:val="00D82279"/>
    <w:rsid w:val="00D85686"/>
    <w:rsid w:val="00D85C2B"/>
    <w:rsid w:val="00D86E8B"/>
    <w:rsid w:val="00D91474"/>
    <w:rsid w:val="00D93D70"/>
    <w:rsid w:val="00D94593"/>
    <w:rsid w:val="00D94752"/>
    <w:rsid w:val="00D955D8"/>
    <w:rsid w:val="00D97319"/>
    <w:rsid w:val="00D97A3C"/>
    <w:rsid w:val="00DA2F74"/>
    <w:rsid w:val="00DA5C2F"/>
    <w:rsid w:val="00DA7A8F"/>
    <w:rsid w:val="00DB4557"/>
    <w:rsid w:val="00DB50F2"/>
    <w:rsid w:val="00DB518D"/>
    <w:rsid w:val="00DB5885"/>
    <w:rsid w:val="00DB682A"/>
    <w:rsid w:val="00DB7169"/>
    <w:rsid w:val="00DC06C0"/>
    <w:rsid w:val="00DC37DF"/>
    <w:rsid w:val="00DC460D"/>
    <w:rsid w:val="00DC60B5"/>
    <w:rsid w:val="00DD4540"/>
    <w:rsid w:val="00DD660D"/>
    <w:rsid w:val="00DD7597"/>
    <w:rsid w:val="00DD7D02"/>
    <w:rsid w:val="00DE2E9F"/>
    <w:rsid w:val="00DE44A4"/>
    <w:rsid w:val="00DE6CBF"/>
    <w:rsid w:val="00DF0CEF"/>
    <w:rsid w:val="00DF37A5"/>
    <w:rsid w:val="00DF4C6D"/>
    <w:rsid w:val="00DF5534"/>
    <w:rsid w:val="00DF58FE"/>
    <w:rsid w:val="00DF61CA"/>
    <w:rsid w:val="00E0019B"/>
    <w:rsid w:val="00E001FB"/>
    <w:rsid w:val="00E0262E"/>
    <w:rsid w:val="00E02EAA"/>
    <w:rsid w:val="00E03AA5"/>
    <w:rsid w:val="00E04719"/>
    <w:rsid w:val="00E06724"/>
    <w:rsid w:val="00E07BB6"/>
    <w:rsid w:val="00E07E6A"/>
    <w:rsid w:val="00E07EB7"/>
    <w:rsid w:val="00E11EE8"/>
    <w:rsid w:val="00E153FA"/>
    <w:rsid w:val="00E17A7A"/>
    <w:rsid w:val="00E20A6E"/>
    <w:rsid w:val="00E21CC6"/>
    <w:rsid w:val="00E21EFC"/>
    <w:rsid w:val="00E2247C"/>
    <w:rsid w:val="00E2327B"/>
    <w:rsid w:val="00E24299"/>
    <w:rsid w:val="00E252C4"/>
    <w:rsid w:val="00E25C1F"/>
    <w:rsid w:val="00E27D56"/>
    <w:rsid w:val="00E37F40"/>
    <w:rsid w:val="00E4157F"/>
    <w:rsid w:val="00E418B7"/>
    <w:rsid w:val="00E4292F"/>
    <w:rsid w:val="00E42D23"/>
    <w:rsid w:val="00E43E16"/>
    <w:rsid w:val="00E46A42"/>
    <w:rsid w:val="00E46D60"/>
    <w:rsid w:val="00E508D8"/>
    <w:rsid w:val="00E518D1"/>
    <w:rsid w:val="00E519FB"/>
    <w:rsid w:val="00E525A5"/>
    <w:rsid w:val="00E5584E"/>
    <w:rsid w:val="00E56EC4"/>
    <w:rsid w:val="00E57721"/>
    <w:rsid w:val="00E60329"/>
    <w:rsid w:val="00E62116"/>
    <w:rsid w:val="00E63835"/>
    <w:rsid w:val="00E63CF7"/>
    <w:rsid w:val="00E70D85"/>
    <w:rsid w:val="00E74187"/>
    <w:rsid w:val="00E7444B"/>
    <w:rsid w:val="00E74791"/>
    <w:rsid w:val="00E747D0"/>
    <w:rsid w:val="00E749A0"/>
    <w:rsid w:val="00E74AC7"/>
    <w:rsid w:val="00E750E0"/>
    <w:rsid w:val="00E75C3A"/>
    <w:rsid w:val="00E844B4"/>
    <w:rsid w:val="00E844F0"/>
    <w:rsid w:val="00E86105"/>
    <w:rsid w:val="00E92C0C"/>
    <w:rsid w:val="00E93BDF"/>
    <w:rsid w:val="00E9604F"/>
    <w:rsid w:val="00E9783C"/>
    <w:rsid w:val="00EA1E79"/>
    <w:rsid w:val="00EB0AE1"/>
    <w:rsid w:val="00EB3C38"/>
    <w:rsid w:val="00EB6AFC"/>
    <w:rsid w:val="00EB79EB"/>
    <w:rsid w:val="00EC09BA"/>
    <w:rsid w:val="00EC0E4E"/>
    <w:rsid w:val="00EC4D4A"/>
    <w:rsid w:val="00EC52E0"/>
    <w:rsid w:val="00EC6271"/>
    <w:rsid w:val="00ED02F0"/>
    <w:rsid w:val="00ED18CF"/>
    <w:rsid w:val="00ED1B41"/>
    <w:rsid w:val="00ED3013"/>
    <w:rsid w:val="00ED4359"/>
    <w:rsid w:val="00ED475A"/>
    <w:rsid w:val="00ED7869"/>
    <w:rsid w:val="00EE0EFF"/>
    <w:rsid w:val="00EE41CF"/>
    <w:rsid w:val="00EE5C37"/>
    <w:rsid w:val="00EE6427"/>
    <w:rsid w:val="00EE6F31"/>
    <w:rsid w:val="00EE7C05"/>
    <w:rsid w:val="00EF068C"/>
    <w:rsid w:val="00EF4341"/>
    <w:rsid w:val="00EF5DC0"/>
    <w:rsid w:val="00EF654F"/>
    <w:rsid w:val="00F008AF"/>
    <w:rsid w:val="00F00D0F"/>
    <w:rsid w:val="00F014BD"/>
    <w:rsid w:val="00F0179F"/>
    <w:rsid w:val="00F0278F"/>
    <w:rsid w:val="00F02D80"/>
    <w:rsid w:val="00F02D8E"/>
    <w:rsid w:val="00F0406C"/>
    <w:rsid w:val="00F04590"/>
    <w:rsid w:val="00F05B16"/>
    <w:rsid w:val="00F060CF"/>
    <w:rsid w:val="00F1049D"/>
    <w:rsid w:val="00F10EEA"/>
    <w:rsid w:val="00F11223"/>
    <w:rsid w:val="00F126F7"/>
    <w:rsid w:val="00F12BE6"/>
    <w:rsid w:val="00F12DE2"/>
    <w:rsid w:val="00F12FE4"/>
    <w:rsid w:val="00F1523C"/>
    <w:rsid w:val="00F2088A"/>
    <w:rsid w:val="00F21F45"/>
    <w:rsid w:val="00F23439"/>
    <w:rsid w:val="00F24D59"/>
    <w:rsid w:val="00F259E9"/>
    <w:rsid w:val="00F27FB1"/>
    <w:rsid w:val="00F315EC"/>
    <w:rsid w:val="00F31885"/>
    <w:rsid w:val="00F32F53"/>
    <w:rsid w:val="00F35182"/>
    <w:rsid w:val="00F40D17"/>
    <w:rsid w:val="00F42F3C"/>
    <w:rsid w:val="00F438A2"/>
    <w:rsid w:val="00F50E7A"/>
    <w:rsid w:val="00F522F0"/>
    <w:rsid w:val="00F547BD"/>
    <w:rsid w:val="00F551AD"/>
    <w:rsid w:val="00F55E78"/>
    <w:rsid w:val="00F570DF"/>
    <w:rsid w:val="00F6098E"/>
    <w:rsid w:val="00F61A85"/>
    <w:rsid w:val="00F63515"/>
    <w:rsid w:val="00F67183"/>
    <w:rsid w:val="00F67445"/>
    <w:rsid w:val="00F679AA"/>
    <w:rsid w:val="00F70032"/>
    <w:rsid w:val="00F70FE7"/>
    <w:rsid w:val="00F71525"/>
    <w:rsid w:val="00F75739"/>
    <w:rsid w:val="00F77190"/>
    <w:rsid w:val="00F7747E"/>
    <w:rsid w:val="00F80905"/>
    <w:rsid w:val="00F81025"/>
    <w:rsid w:val="00F813A4"/>
    <w:rsid w:val="00F828D1"/>
    <w:rsid w:val="00F84AC6"/>
    <w:rsid w:val="00F853F0"/>
    <w:rsid w:val="00F868CA"/>
    <w:rsid w:val="00F900D9"/>
    <w:rsid w:val="00F965F3"/>
    <w:rsid w:val="00F9708E"/>
    <w:rsid w:val="00F979ED"/>
    <w:rsid w:val="00FA0B58"/>
    <w:rsid w:val="00FA4C5F"/>
    <w:rsid w:val="00FA6B6D"/>
    <w:rsid w:val="00FA7149"/>
    <w:rsid w:val="00FA7154"/>
    <w:rsid w:val="00FA7A51"/>
    <w:rsid w:val="00FA7AF7"/>
    <w:rsid w:val="00FA7BE0"/>
    <w:rsid w:val="00FB11B8"/>
    <w:rsid w:val="00FB25FD"/>
    <w:rsid w:val="00FB4240"/>
    <w:rsid w:val="00FB5DA2"/>
    <w:rsid w:val="00FB725C"/>
    <w:rsid w:val="00FC04AB"/>
    <w:rsid w:val="00FC0B95"/>
    <w:rsid w:val="00FC447A"/>
    <w:rsid w:val="00FC538D"/>
    <w:rsid w:val="00FC5D8A"/>
    <w:rsid w:val="00FD14A8"/>
    <w:rsid w:val="00FD2253"/>
    <w:rsid w:val="00FD3589"/>
    <w:rsid w:val="00FD364C"/>
    <w:rsid w:val="00FD66D7"/>
    <w:rsid w:val="00FE06B9"/>
    <w:rsid w:val="00FE19E9"/>
    <w:rsid w:val="00FE24CC"/>
    <w:rsid w:val="00FE333E"/>
    <w:rsid w:val="00FF0B35"/>
    <w:rsid w:val="00FF0C62"/>
    <w:rsid w:val="00FF2C6D"/>
    <w:rsid w:val="00FF37B3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D8A269CC-B035-42E9-9ECC-B00B428E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19B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E5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E3EE4"/>
    <w:pPr>
      <w:keepNext/>
      <w:jc w:val="center"/>
      <w:outlineLvl w:val="1"/>
    </w:pPr>
    <w:rPr>
      <w:b/>
      <w:snapToGrid w:val="0"/>
      <w:lang w:val="en-US"/>
    </w:rPr>
  </w:style>
  <w:style w:type="paragraph" w:styleId="3">
    <w:name w:val="heading 3"/>
    <w:basedOn w:val="a"/>
    <w:next w:val="a"/>
    <w:link w:val="30"/>
    <w:uiPriority w:val="9"/>
    <w:qFormat/>
    <w:rsid w:val="00BE3E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BE3EE4"/>
    <w:rPr>
      <w:rFonts w:ascii="Times New Roman" w:eastAsia="Times New Roman" w:hAnsi="Times New Roman" w:cs="Times New Roman"/>
      <w:b/>
      <w:snapToGrid w:val="0"/>
      <w:sz w:val="28"/>
      <w:szCs w:val="20"/>
      <w:lang w:val="en-US" w:eastAsia="ru-RU"/>
    </w:rPr>
  </w:style>
  <w:style w:type="character" w:customStyle="1" w:styleId="30">
    <w:name w:val="Заголовок 3 Знак"/>
    <w:link w:val="3"/>
    <w:uiPriority w:val="9"/>
    <w:semiHidden/>
    <w:rsid w:val="00BE3EE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EE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BE3EE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21576A"/>
    <w:pPr>
      <w:jc w:val="both"/>
    </w:pPr>
    <w:rPr>
      <w:snapToGrid w:val="0"/>
      <w:lang w:val="en-US"/>
    </w:rPr>
  </w:style>
  <w:style w:type="table" w:styleId="a7">
    <w:name w:val="Table Grid"/>
    <w:basedOn w:val="a1"/>
    <w:uiPriority w:val="59"/>
    <w:rsid w:val="005B4E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4A319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A319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A3193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header"/>
    <w:basedOn w:val="a"/>
    <w:link w:val="a9"/>
    <w:uiPriority w:val="99"/>
    <w:unhideWhenUsed/>
    <w:rsid w:val="007B17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B17D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7B17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7B17D4"/>
    <w:rPr>
      <w:rFonts w:ascii="Times New Roman" w:eastAsia="Times New Roman" w:hAnsi="Times New Roman"/>
      <w:sz w:val="28"/>
    </w:rPr>
  </w:style>
  <w:style w:type="character" w:customStyle="1" w:styleId="a6">
    <w:name w:val="Основной текст Знак"/>
    <w:link w:val="a5"/>
    <w:rsid w:val="00C32F9A"/>
    <w:rPr>
      <w:rFonts w:ascii="Times New Roman" w:eastAsia="Times New Roman" w:hAnsi="Times New Roman"/>
      <w:snapToGrid w:val="0"/>
      <w:sz w:val="28"/>
      <w:lang w:val="en-US"/>
    </w:rPr>
  </w:style>
  <w:style w:type="paragraph" w:customStyle="1" w:styleId="ConsPlusCell">
    <w:name w:val="ConsPlusCell"/>
    <w:uiPriority w:val="99"/>
    <w:rsid w:val="00951567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E520D"/>
    <w:rPr>
      <w:rFonts w:ascii="Cambria" w:eastAsia="Times New Roman" w:hAnsi="Cambria"/>
      <w:b/>
      <w:bCs/>
      <w:kern w:val="32"/>
      <w:sz w:val="32"/>
      <w:szCs w:val="32"/>
    </w:rPr>
  </w:style>
  <w:style w:type="paragraph" w:styleId="ac">
    <w:name w:val="List Paragraph"/>
    <w:basedOn w:val="a"/>
    <w:uiPriority w:val="34"/>
    <w:qFormat/>
    <w:rsid w:val="00811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90A2F1703EFF1070A63F99214A7E2CAE14F5EA245D3DDEEE56A4E3351ECDD1B225A031789EAAB7AkAn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90A2F1703EFF1070A63F99214A7E2CAE14F5EA245D3DDEEE56A4E3351ECDD1B225A031789EAAB7AkAnFF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D289A-FE8F-4778-A0E7-71324BA13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9</Pages>
  <Words>2220</Words>
  <Characters>12658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14849</CharactersWithSpaces>
  <SharedDoc>false</SharedDoc>
  <HLinks>
    <vt:vector size="6" baseType="variant">
      <vt:variant>
        <vt:i4>7602280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consultantplus://offline/ref=D90A2F1703EFF1070A63F99214A7E2CAE14F5EA245D3DDEEE56A4E3351ECDD1B225A031789EAAB7AkAnFF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NeustroevEA</dc:creator>
  <cp:keywords/>
  <dc:description/>
  <cp:lastModifiedBy>Логин Виктория Владимировна</cp:lastModifiedBy>
  <cp:revision>90</cp:revision>
  <cp:lastPrinted>2016-10-20T07:18:00Z</cp:lastPrinted>
  <dcterms:created xsi:type="dcterms:W3CDTF">2014-07-25T09:18:00Z</dcterms:created>
  <dcterms:modified xsi:type="dcterms:W3CDTF">2016-11-29T12:09:00Z</dcterms:modified>
</cp:coreProperties>
</file>