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3" w:type="dxa"/>
        <w:tblInd w:w="4612" w:type="dxa"/>
        <w:tblLook w:val="01E0"/>
      </w:tblPr>
      <w:tblGrid>
        <w:gridCol w:w="4753"/>
      </w:tblGrid>
      <w:tr w:rsidR="005E1AA7" w:rsidRPr="00BA089A" w:rsidTr="00BA089A">
        <w:tc>
          <w:tcPr>
            <w:tcW w:w="4753" w:type="dxa"/>
          </w:tcPr>
          <w:p w:rsidR="005E1AA7" w:rsidRPr="00BA089A" w:rsidRDefault="005E1AA7" w:rsidP="00BA089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УТВЕРЖДАЮ:</w:t>
            </w:r>
          </w:p>
          <w:p w:rsidR="005E1AA7" w:rsidRPr="00BA089A" w:rsidRDefault="005E1AA7" w:rsidP="00BA089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1AA7" w:rsidRPr="00BA089A" w:rsidRDefault="005E1AA7" w:rsidP="00BA089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Генеральный директор</w:t>
            </w:r>
          </w:p>
          <w:p w:rsidR="005E1AA7" w:rsidRPr="00BA089A" w:rsidRDefault="005E1AA7" w:rsidP="00BA089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5E1AA7" w:rsidRPr="00BA089A" w:rsidRDefault="005E1AA7" w:rsidP="00BA089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«ПриобьСтройГарант»</w:t>
            </w:r>
          </w:p>
        </w:tc>
      </w:tr>
      <w:tr w:rsidR="005E1AA7" w:rsidRPr="00BA089A" w:rsidTr="00BA089A">
        <w:tc>
          <w:tcPr>
            <w:tcW w:w="4753" w:type="dxa"/>
          </w:tcPr>
          <w:p w:rsidR="005E1AA7" w:rsidRPr="00BA089A" w:rsidRDefault="005E1AA7" w:rsidP="00BA089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5E1AA7" w:rsidRPr="00BA089A" w:rsidTr="00BA089A">
        <w:tc>
          <w:tcPr>
            <w:tcW w:w="4753" w:type="dxa"/>
          </w:tcPr>
          <w:p w:rsidR="005E1AA7" w:rsidRPr="00BA089A" w:rsidRDefault="005E1AA7" w:rsidP="00BA089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object w:dxaOrig="7200" w:dyaOrig="4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7.5pt;height:63pt" o:ole="">
                  <v:imagedata r:id="rId7" o:title=""/>
                </v:shape>
                <o:OLEObject Type="Embed" ProgID="Paint.Picture" ShapeID="_x0000_i1025" DrawAspect="Content" ObjectID="_1592810336" r:id="rId8"/>
              </w:object>
            </w:r>
            <w:r w:rsidRPr="00BA08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/Р.Н. Петров/</w:t>
            </w:r>
          </w:p>
        </w:tc>
      </w:tr>
      <w:tr w:rsidR="005E1AA7" w:rsidRPr="00BA089A" w:rsidTr="00BA089A">
        <w:tc>
          <w:tcPr>
            <w:tcW w:w="4753" w:type="dxa"/>
          </w:tcPr>
          <w:p w:rsidR="005E1AA7" w:rsidRPr="00BA089A" w:rsidRDefault="005E1AA7" w:rsidP="001B67E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object w:dxaOrig="7980" w:dyaOrig="8880">
                <v:shape id="_x0000_i1026" type="#_x0000_t75" style="width:123.75pt;height:138pt" o:ole="">
                  <v:imagedata r:id="rId9" o:title=""/>
                </v:shape>
                <o:OLEObject Type="Embed" ProgID="Paint.Picture" ShapeID="_x0000_i1026" DrawAspect="Content" ObjectID="_1592810337" r:id="rId10"/>
              </w:object>
            </w:r>
          </w:p>
          <w:p w:rsidR="005E1AA7" w:rsidRPr="00BA089A" w:rsidRDefault="005E1AA7" w:rsidP="00BA089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«_____» __________________ 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A089A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2017 г</w:t>
              </w:r>
            </w:smartTag>
            <w:r w:rsidRPr="00BA08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5E1AA7" w:rsidRPr="00BA089A" w:rsidRDefault="005E1AA7" w:rsidP="00BA089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E1AA7" w:rsidRDefault="005E1AA7" w:rsidP="00FA5475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E1AA7" w:rsidRDefault="005E1AA7" w:rsidP="00FA5475">
      <w:pPr>
        <w:pStyle w:val="ConsPlusNormal"/>
        <w:widowControl/>
        <w:ind w:firstLine="0"/>
      </w:pPr>
    </w:p>
    <w:tbl>
      <w:tblPr>
        <w:tblW w:w="9277" w:type="dxa"/>
        <w:tblLook w:val="0000"/>
      </w:tblPr>
      <w:tblGrid>
        <w:gridCol w:w="90"/>
        <w:gridCol w:w="3987"/>
        <w:gridCol w:w="5110"/>
        <w:gridCol w:w="90"/>
      </w:tblGrid>
      <w:tr w:rsidR="005E1AA7" w:rsidRPr="00BA089A" w:rsidTr="00E47028">
        <w:trPr>
          <w:gridAfter w:val="1"/>
          <w:wAfter w:w="90" w:type="dxa"/>
          <w:trHeight w:val="510"/>
        </w:trPr>
        <w:tc>
          <w:tcPr>
            <w:tcW w:w="918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E1AA7" w:rsidRPr="00BA089A" w:rsidRDefault="005E1AA7" w:rsidP="00FA5475">
            <w:pPr>
              <w:jc w:val="center"/>
              <w:rPr>
                <w:b/>
                <w:bCs/>
                <w:sz w:val="36"/>
                <w:szCs w:val="36"/>
              </w:rPr>
            </w:pPr>
            <w:r w:rsidRPr="00BA089A">
              <w:rPr>
                <w:b/>
                <w:bCs/>
                <w:sz w:val="36"/>
                <w:szCs w:val="36"/>
              </w:rPr>
              <w:t xml:space="preserve">Программа в области энергосбережения </w:t>
            </w:r>
          </w:p>
          <w:p w:rsidR="005E1AA7" w:rsidRPr="00BA089A" w:rsidRDefault="005E1AA7" w:rsidP="00FA5475">
            <w:pPr>
              <w:jc w:val="center"/>
              <w:rPr>
                <w:b/>
                <w:bCs/>
                <w:sz w:val="36"/>
                <w:szCs w:val="36"/>
              </w:rPr>
            </w:pPr>
            <w:r w:rsidRPr="00BA089A">
              <w:rPr>
                <w:b/>
                <w:bCs/>
                <w:sz w:val="36"/>
                <w:szCs w:val="36"/>
              </w:rPr>
              <w:t xml:space="preserve"> и </w:t>
            </w:r>
            <w:r>
              <w:rPr>
                <w:b/>
                <w:bCs/>
                <w:sz w:val="36"/>
                <w:szCs w:val="36"/>
              </w:rPr>
              <w:t xml:space="preserve">повышения  </w:t>
            </w:r>
            <w:r w:rsidRPr="00BA089A">
              <w:rPr>
                <w:b/>
                <w:bCs/>
                <w:sz w:val="36"/>
                <w:szCs w:val="36"/>
              </w:rPr>
              <w:t>энергетической</w:t>
            </w:r>
            <w:r>
              <w:rPr>
                <w:b/>
                <w:bCs/>
                <w:sz w:val="36"/>
                <w:szCs w:val="36"/>
              </w:rPr>
              <w:t xml:space="preserve"> </w:t>
            </w:r>
            <w:r w:rsidRPr="00BA089A">
              <w:rPr>
                <w:b/>
                <w:bCs/>
                <w:sz w:val="36"/>
                <w:szCs w:val="36"/>
              </w:rPr>
              <w:t xml:space="preserve"> эффективности </w:t>
            </w:r>
          </w:p>
          <w:p w:rsidR="005E1AA7" w:rsidRPr="00BA089A" w:rsidRDefault="005E1AA7" w:rsidP="00FA5475">
            <w:pPr>
              <w:jc w:val="center"/>
              <w:rPr>
                <w:b/>
                <w:bCs/>
                <w:sz w:val="36"/>
                <w:szCs w:val="36"/>
              </w:rPr>
            </w:pPr>
            <w:r w:rsidRPr="00BA089A">
              <w:rPr>
                <w:b/>
                <w:bCs/>
                <w:sz w:val="36"/>
                <w:szCs w:val="36"/>
              </w:rPr>
              <w:t xml:space="preserve"> на 2017-2020 гг.</w:t>
            </w:r>
          </w:p>
          <w:p w:rsidR="005E1AA7" w:rsidRPr="00BA089A" w:rsidRDefault="005E1AA7" w:rsidP="00FA5475">
            <w:pPr>
              <w:jc w:val="center"/>
              <w:rPr>
                <w:b/>
                <w:bCs/>
                <w:sz w:val="36"/>
                <w:szCs w:val="36"/>
              </w:rPr>
            </w:pPr>
            <w:r w:rsidRPr="00BA089A">
              <w:rPr>
                <w:b/>
                <w:bCs/>
                <w:sz w:val="36"/>
                <w:szCs w:val="36"/>
              </w:rPr>
              <w:t>ООО «ПриобьСтройГарант»</w:t>
            </w:r>
          </w:p>
          <w:p w:rsidR="005E1AA7" w:rsidRPr="00BA089A" w:rsidRDefault="005E1AA7" w:rsidP="00E47028">
            <w:pPr>
              <w:jc w:val="center"/>
              <w:rPr>
                <w:b/>
                <w:bCs/>
                <w:sz w:val="28"/>
                <w:szCs w:val="28"/>
              </w:rPr>
            </w:pPr>
            <w:r w:rsidRPr="00BA089A">
              <w:rPr>
                <w:b/>
                <w:bCs/>
                <w:sz w:val="28"/>
                <w:szCs w:val="28"/>
              </w:rPr>
              <w:t xml:space="preserve">с. Перегребное  </w:t>
            </w:r>
          </w:p>
        </w:tc>
      </w:tr>
      <w:tr w:rsidR="005E1AA7" w:rsidRPr="00BA089A" w:rsidTr="00E47028">
        <w:trPr>
          <w:gridBefore w:val="1"/>
          <w:wBefore w:w="90" w:type="dxa"/>
          <w:trHeight w:val="375"/>
        </w:trPr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Вид собственности 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AA7" w:rsidRPr="00BA089A" w:rsidRDefault="005E1AA7" w:rsidP="00FA547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5E1AA7" w:rsidRPr="00BA089A" w:rsidTr="00E47028">
        <w:trPr>
          <w:gridBefore w:val="1"/>
          <w:wBefore w:w="90" w:type="dxa"/>
          <w:trHeight w:val="587"/>
        </w:trPr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Адрес организации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AA7" w:rsidRPr="00D2787E" w:rsidRDefault="005E1AA7" w:rsidP="00D2787E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787E">
              <w:rPr>
                <w:rFonts w:ascii="Times New Roman" w:hAnsi="Times New Roman"/>
                <w:sz w:val="24"/>
                <w:szCs w:val="24"/>
              </w:rPr>
              <w:t xml:space="preserve">628109, ХМАО-Югра, Октябрьский р-н, </w:t>
            </w:r>
            <w:r w:rsidRPr="00D2787E">
              <w:rPr>
                <w:rFonts w:ascii="Times New Roman" w:hAnsi="Times New Roman"/>
                <w:sz w:val="24"/>
                <w:szCs w:val="24"/>
              </w:rPr>
              <w:tab/>
            </w:r>
            <w:r w:rsidRPr="00D2787E">
              <w:rPr>
                <w:rFonts w:ascii="Times New Roman" w:hAnsi="Times New Roman"/>
                <w:sz w:val="24"/>
                <w:szCs w:val="24"/>
              </w:rPr>
              <w:tab/>
              <w:t xml:space="preserve">               </w:t>
            </w:r>
          </w:p>
          <w:p w:rsidR="005E1AA7" w:rsidRPr="00BA089A" w:rsidRDefault="005E1AA7" w:rsidP="00D2787E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787E">
              <w:rPr>
                <w:rFonts w:ascii="Times New Roman" w:hAnsi="Times New Roman"/>
                <w:sz w:val="24"/>
                <w:szCs w:val="24"/>
              </w:rPr>
              <w:t>с Перегребное,  ул. Строителей  стр. 51</w:t>
            </w:r>
          </w:p>
        </w:tc>
      </w:tr>
      <w:tr w:rsidR="005E1AA7" w:rsidRPr="00BA089A" w:rsidTr="00E47028">
        <w:trPr>
          <w:gridBefore w:val="1"/>
          <w:wBefore w:w="90" w:type="dxa"/>
          <w:trHeight w:val="375"/>
        </w:trPr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Ф.И.О. руководителя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1AA7" w:rsidRPr="00BA089A" w:rsidRDefault="005E1AA7" w:rsidP="00FA547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Cs/>
                <w:sz w:val="24"/>
                <w:szCs w:val="24"/>
              </w:rPr>
              <w:t>Петров Роман Николаевич</w:t>
            </w:r>
          </w:p>
        </w:tc>
      </w:tr>
      <w:tr w:rsidR="005E1AA7" w:rsidRPr="00BA089A" w:rsidTr="00E47028">
        <w:trPr>
          <w:gridBefore w:val="1"/>
          <w:wBefore w:w="90" w:type="dxa"/>
          <w:trHeight w:val="1063"/>
        </w:trPr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Должность, факс/телефон,                      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Cs/>
                <w:sz w:val="24"/>
                <w:szCs w:val="24"/>
              </w:rPr>
              <w:t>Генеральный директор</w:t>
            </w:r>
          </w:p>
          <w:p w:rsidR="005E1AA7" w:rsidRPr="00D2787E" w:rsidRDefault="005E1AA7" w:rsidP="00D278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787E">
              <w:rPr>
                <w:rFonts w:ascii="Times New Roman" w:hAnsi="Times New Roman"/>
                <w:sz w:val="24"/>
                <w:szCs w:val="24"/>
              </w:rPr>
              <w:t>тел/факс 8(34678)- 38-2-90</w:t>
            </w:r>
          </w:p>
          <w:p w:rsidR="005E1AA7" w:rsidRPr="00BA089A" w:rsidRDefault="005E1AA7" w:rsidP="00FA547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E1AA7" w:rsidRPr="00BA089A" w:rsidTr="00E47028">
        <w:trPr>
          <w:gridBefore w:val="1"/>
          <w:wBefore w:w="90" w:type="dxa"/>
          <w:trHeight w:val="631"/>
        </w:trPr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Реквизиты организации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BA089A" w:rsidRDefault="005E1AA7" w:rsidP="00D278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787E"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Pr="00D2787E">
              <w:rPr>
                <w:rFonts w:ascii="Times New Roman" w:hAnsi="Times New Roman"/>
                <w:sz w:val="24"/>
                <w:szCs w:val="24"/>
              </w:rPr>
              <w:tab/>
            </w:r>
            <w:r w:rsidRPr="00D2787E">
              <w:rPr>
                <w:rFonts w:ascii="Times New Roman" w:hAnsi="Times New Roman"/>
                <w:sz w:val="24"/>
                <w:szCs w:val="24"/>
              </w:rPr>
              <w:tab/>
              <w:t>1168617052757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E1AA7" w:rsidRPr="00BA089A" w:rsidRDefault="005E1AA7" w:rsidP="00E4702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2787E">
              <w:rPr>
                <w:rFonts w:ascii="Times New Roman" w:hAnsi="Times New Roman"/>
                <w:sz w:val="24"/>
                <w:szCs w:val="24"/>
              </w:rPr>
              <w:t>ИНН/КПП</w:t>
            </w:r>
            <w:r w:rsidRPr="00D2787E">
              <w:rPr>
                <w:rFonts w:ascii="Times New Roman" w:hAnsi="Times New Roman"/>
                <w:sz w:val="24"/>
                <w:szCs w:val="24"/>
              </w:rPr>
              <w:tab/>
              <w:t>8614000871/861401001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E1AA7" w:rsidRPr="00BA089A" w:rsidTr="00E47028">
        <w:trPr>
          <w:gridBefore w:val="1"/>
          <w:wBefore w:w="90" w:type="dxa"/>
          <w:trHeight w:val="915"/>
        </w:trPr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Ф.И.О. должностного лица, ответс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т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венного за выполнение меропри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я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тий, предусмотренных Программой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Cs/>
                <w:sz w:val="24"/>
                <w:szCs w:val="24"/>
              </w:rPr>
              <w:t>Петров Роман Николаевич</w:t>
            </w:r>
          </w:p>
        </w:tc>
      </w:tr>
      <w:tr w:rsidR="005E1AA7" w:rsidRPr="00BA089A" w:rsidTr="00E47028">
        <w:trPr>
          <w:gridBefore w:val="1"/>
          <w:wBefore w:w="90" w:type="dxa"/>
          <w:trHeight w:val="822"/>
        </w:trPr>
        <w:tc>
          <w:tcPr>
            <w:tcW w:w="3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Должность, факс/телефон,                      </w:t>
            </w:r>
          </w:p>
        </w:tc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BA089A" w:rsidRDefault="005E1AA7" w:rsidP="00FA547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Cs/>
                <w:sz w:val="24"/>
                <w:szCs w:val="24"/>
              </w:rPr>
              <w:t>Генеральный директор</w:t>
            </w:r>
          </w:p>
          <w:p w:rsidR="005E1AA7" w:rsidRPr="00D2787E" w:rsidRDefault="005E1AA7" w:rsidP="0077258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8(34678)</w:t>
            </w:r>
            <w:r w:rsidRPr="00D2787E">
              <w:rPr>
                <w:rFonts w:ascii="Times New Roman" w:hAnsi="Times New Roman"/>
                <w:sz w:val="24"/>
                <w:szCs w:val="24"/>
              </w:rPr>
              <w:t xml:space="preserve"> 38-2-90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38 – 925 </w:t>
            </w:r>
          </w:p>
          <w:p w:rsidR="005E1AA7" w:rsidRPr="00BA089A" w:rsidRDefault="005E1AA7" w:rsidP="00FA5475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5E1AA7" w:rsidRPr="00681DC9" w:rsidRDefault="005E1AA7" w:rsidP="00FA5475">
      <w:pPr>
        <w:pStyle w:val="ConsPlusNormal"/>
        <w:pageBreakBefore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ПРОГРАММА В ОБЛАСТИ ЭНЕРГОСНАБЖЕНИЯ И ЭНЕРГЕТИЧЕСКОЙ           ЭФФЕКТИВНОСТИ                        ООО «ПриобьСтройГарант»</w:t>
      </w:r>
      <w:r w:rsidRPr="00681DC9">
        <w:rPr>
          <w:rFonts w:ascii="Times New Roman" w:hAnsi="Times New Roman" w:cs="Times New Roman"/>
          <w:sz w:val="24"/>
          <w:szCs w:val="24"/>
        </w:rPr>
        <w:t xml:space="preserve"> на 201</w:t>
      </w:r>
      <w:r>
        <w:rPr>
          <w:rFonts w:ascii="Times New Roman" w:hAnsi="Times New Roman" w:cs="Times New Roman"/>
          <w:sz w:val="24"/>
          <w:szCs w:val="24"/>
        </w:rPr>
        <w:t>7 - 2020</w:t>
      </w:r>
      <w:r w:rsidRPr="00681DC9">
        <w:rPr>
          <w:rFonts w:ascii="Times New Roman" w:hAnsi="Times New Roman" w:cs="Times New Roman"/>
          <w:sz w:val="24"/>
          <w:szCs w:val="24"/>
        </w:rPr>
        <w:t xml:space="preserve"> годы" </w:t>
      </w:r>
    </w:p>
    <w:p w:rsidR="005E1AA7" w:rsidRPr="00681DC9" w:rsidRDefault="005E1AA7" w:rsidP="00FA547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E1AA7" w:rsidRPr="00681DC9" w:rsidRDefault="005E1AA7" w:rsidP="00FA5475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81DC9">
        <w:rPr>
          <w:rFonts w:ascii="Times New Roman" w:hAnsi="Times New Roman" w:cs="Times New Roman"/>
          <w:sz w:val="24"/>
          <w:szCs w:val="24"/>
        </w:rPr>
        <w:t>ПАСПОРТ  ПРОГРАММЫ</w:t>
      </w:r>
    </w:p>
    <w:p w:rsidR="005E1AA7" w:rsidRPr="00681DC9" w:rsidRDefault="005E1AA7" w:rsidP="00FA547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95"/>
        <w:gridCol w:w="7061"/>
      </w:tblGrid>
      <w:tr w:rsidR="005E1AA7" w:rsidRPr="00BA089A" w:rsidTr="00FA5475">
        <w:trPr>
          <w:cantSplit/>
          <w:trHeight w:val="36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  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D625D0">
            <w:pPr>
              <w:pStyle w:val="ConsPlusNormal"/>
              <w:pageBreakBefore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«Энергосбережение и энергетическая эффективность  в 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ООО «ПриобьСтройГарант»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7 - 2020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 годы" </w:t>
            </w:r>
          </w:p>
          <w:p w:rsidR="005E1AA7" w:rsidRPr="00681DC9" w:rsidRDefault="005E1AA7" w:rsidP="00D625D0">
            <w:pPr>
              <w:pStyle w:val="ConsPlusNormal"/>
              <w:widowControl/>
              <w:ind w:right="213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E1AA7" w:rsidRPr="00BA089A" w:rsidTr="00FA5475">
        <w:trPr>
          <w:cantSplit/>
          <w:trHeight w:val="108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Основание    для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разработки      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.11.2009г. N 261-ФЗ  «Об энергосбереж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нии и повышении энергетической эффективности и о внесении изменений в отдельные законодательные акты Российской Фед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рации»</w:t>
            </w:r>
          </w:p>
        </w:tc>
      </w:tr>
      <w:tr w:rsidR="005E1AA7" w:rsidRPr="00BA089A" w:rsidTr="00FA5475">
        <w:trPr>
          <w:cantSplit/>
          <w:trHeight w:val="36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    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  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D625D0" w:rsidRDefault="005E1AA7" w:rsidP="00D625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>ООО «ПриобьСтройГарант»</w:t>
            </w:r>
          </w:p>
        </w:tc>
      </w:tr>
      <w:tr w:rsidR="005E1AA7" w:rsidRPr="00BA089A" w:rsidTr="00FA5475">
        <w:trPr>
          <w:cantSplit/>
          <w:trHeight w:val="62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    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  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9B7D4C" w:rsidRDefault="005E1AA7" w:rsidP="00FA547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>ООО «ПриобьСтройГарант»</w:t>
            </w:r>
          </w:p>
        </w:tc>
      </w:tr>
      <w:tr w:rsidR="005E1AA7" w:rsidRPr="00BA089A" w:rsidTr="00FA5475">
        <w:trPr>
          <w:cantSplit/>
          <w:trHeight w:val="48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 xml:space="preserve">Цель            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  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D625D0" w:rsidRDefault="005E1AA7" w:rsidP="00FA547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использования энергоресурсов в орг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 xml:space="preserve">низации, снижение затрат на энергоресурсы </w:t>
            </w:r>
          </w:p>
        </w:tc>
      </w:tr>
      <w:tr w:rsidR="005E1AA7" w:rsidRPr="00BA089A" w:rsidTr="00FA5475">
        <w:trPr>
          <w:cantSplit/>
          <w:trHeight w:val="502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D625D0" w:rsidRDefault="005E1AA7" w:rsidP="00FA547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мероприятий, практическая реализация которых пр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>ведет к повышению эффективности использования топливно-энергетических ресурсов, сокращению финансовых затрат на обеспечение энер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говодоснабжение объектов.</w:t>
            </w:r>
          </w:p>
        </w:tc>
      </w:tr>
      <w:tr w:rsidR="005E1AA7" w:rsidRPr="00BA089A" w:rsidTr="00FA5475">
        <w:trPr>
          <w:cantSplit/>
          <w:trHeight w:val="36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  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EC429C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29C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– 2002 </w:t>
            </w:r>
            <w:r w:rsidRPr="00EC429C">
              <w:rPr>
                <w:rFonts w:ascii="Times New Roman" w:hAnsi="Times New Roman" w:cs="Times New Roman"/>
                <w:sz w:val="24"/>
                <w:szCs w:val="24"/>
              </w:rPr>
              <w:t xml:space="preserve">годы                                                        </w:t>
            </w:r>
          </w:p>
        </w:tc>
      </w:tr>
      <w:tr w:rsidR="005E1AA7" w:rsidRPr="00BA089A" w:rsidTr="00FA5475">
        <w:trPr>
          <w:cantSplit/>
          <w:trHeight w:val="36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DC9">
              <w:rPr>
                <w:rFonts w:ascii="Times New Roman" w:hAnsi="Times New Roman" w:cs="Times New Roman"/>
                <w:sz w:val="24"/>
                <w:szCs w:val="24"/>
              </w:rPr>
              <w:t>Объем          и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источники       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финансирования  </w:t>
            </w:r>
            <w:r w:rsidRPr="00681DC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  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BA089A" w:rsidRDefault="005E1AA7" w:rsidP="00D625D0">
            <w:pPr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Для выполнения мероприятий Программы необходимы финанс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о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 xml:space="preserve">вые средства в объеме тыс. руб. </w:t>
            </w:r>
            <w:r w:rsidRPr="00BA089A">
              <w:rPr>
                <w:rFonts w:ascii="Times New Roman" w:hAnsi="Times New Roman"/>
                <w:sz w:val="24"/>
                <w:szCs w:val="24"/>
              </w:rPr>
              <w:br/>
              <w:t xml:space="preserve">в том числе: </w:t>
            </w:r>
            <w:r w:rsidRPr="00BA089A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5E1AA7" w:rsidRPr="00D625D0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</w:t>
            </w:r>
            <w:r w:rsidRPr="00D625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 –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345 300,00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</w:t>
            </w:r>
            <w:r w:rsidRPr="00D625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 –  </w:t>
            </w:r>
            <w:r w:rsidRPr="0092303D">
              <w:rPr>
                <w:rFonts w:ascii="Times New Roman" w:hAnsi="Times New Roman" w:cs="Times New Roman"/>
                <w:bCs/>
                <w:sz w:val="24"/>
                <w:szCs w:val="24"/>
              </w:rPr>
              <w:t>447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r w:rsidRPr="0092303D">
              <w:rPr>
                <w:rFonts w:ascii="Times New Roman" w:hAnsi="Times New Roman" w:cs="Times New Roman"/>
                <w:bCs/>
                <w:sz w:val="24"/>
                <w:szCs w:val="24"/>
              </w:rPr>
              <w:t>800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,00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</w:t>
            </w:r>
            <w:r w:rsidRPr="00D625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604 000,00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</w:t>
            </w:r>
            <w:r w:rsidRPr="00D625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307 000,00 </w:t>
            </w:r>
            <w:r w:rsidRPr="00D625D0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  <w:p w:rsidR="005E1AA7" w:rsidRPr="00EC429C" w:rsidRDefault="005E1AA7" w:rsidP="00D625D0">
            <w:pPr>
              <w:pStyle w:val="ConsPlusNormal"/>
              <w:widowControl/>
              <w:ind w:firstLine="0"/>
            </w:pPr>
          </w:p>
        </w:tc>
      </w:tr>
      <w:tr w:rsidR="005E1AA7" w:rsidRPr="00BA089A" w:rsidTr="00FA5475">
        <w:trPr>
          <w:cantSplit/>
          <w:trHeight w:val="36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681DC9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0B4B">
              <w:rPr>
                <w:rFonts w:ascii="Times New Roman" w:hAnsi="Times New Roman" w:cs="Times New Roman"/>
                <w:sz w:val="24"/>
                <w:szCs w:val="24"/>
              </w:rPr>
              <w:t>Ожидаемые коне</w:t>
            </w:r>
            <w:r w:rsidRPr="00E10B4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E10B4B">
              <w:rPr>
                <w:rFonts w:ascii="Times New Roman" w:hAnsi="Times New Roman" w:cs="Times New Roman"/>
                <w:sz w:val="24"/>
                <w:szCs w:val="24"/>
              </w:rPr>
              <w:t xml:space="preserve">ные результаты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Pr="00E10B4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10B4B">
              <w:rPr>
                <w:rFonts w:ascii="Times New Roman" w:hAnsi="Times New Roman" w:cs="Times New Roman"/>
                <w:sz w:val="24"/>
                <w:szCs w:val="24"/>
              </w:rPr>
              <w:t>лизации Программы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BA089A" w:rsidRDefault="005E1AA7" w:rsidP="00FA5475">
            <w:pPr>
              <w:spacing w:before="120" w:after="120"/>
              <w:ind w:firstLine="709"/>
              <w:jc w:val="both"/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Снижение объема потребленных организацией энергетич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е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ских ресурсов (воды, дизельного и иного топлива,  природного г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а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за, тепловой энергии, электрической энергии) в сопоставимых у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с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ловиях к концу 2020 года не менее чем на 15% от объема, факт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и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чески потребленного в 2016 году каждого из этих ресурсов в  с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о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 xml:space="preserve">ответствии со ст. 24 Закона №261-ФЗ, </w:t>
            </w:r>
          </w:p>
        </w:tc>
      </w:tr>
      <w:tr w:rsidR="005E1AA7" w:rsidRPr="00BA089A" w:rsidTr="00FA5475">
        <w:trPr>
          <w:cantSplit/>
          <w:trHeight w:val="36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Pr="00E10B4B" w:rsidRDefault="005E1AA7" w:rsidP="00FA547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приказы учрежд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и прочие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тивные акты.</w:t>
            </w:r>
          </w:p>
        </w:tc>
        <w:tc>
          <w:tcPr>
            <w:tcW w:w="7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1AA7" w:rsidRDefault="005E1AA7" w:rsidP="00FA5475">
            <w:pPr>
              <w:pStyle w:val="FootnoteText"/>
              <w:jc w:val="both"/>
              <w:rPr>
                <w:sz w:val="24"/>
                <w:szCs w:val="24"/>
              </w:rPr>
            </w:pPr>
            <w:r w:rsidRPr="007F6A62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Pr="007F6A62">
              <w:rPr>
                <w:sz w:val="24"/>
                <w:szCs w:val="24"/>
              </w:rPr>
              <w:t xml:space="preserve">Издание приказа </w:t>
            </w:r>
            <w:r>
              <w:rPr>
                <w:sz w:val="24"/>
                <w:szCs w:val="24"/>
              </w:rPr>
              <w:t xml:space="preserve">о </w:t>
            </w:r>
            <w:r w:rsidRPr="007F6A62">
              <w:rPr>
                <w:sz w:val="24"/>
                <w:szCs w:val="24"/>
              </w:rPr>
              <w:t>назначен</w:t>
            </w:r>
            <w:r>
              <w:rPr>
                <w:sz w:val="24"/>
                <w:szCs w:val="24"/>
              </w:rPr>
              <w:t>ии из числа работников  организ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ции</w:t>
            </w:r>
            <w:r w:rsidRPr="007F6A62">
              <w:rPr>
                <w:sz w:val="24"/>
                <w:szCs w:val="24"/>
              </w:rPr>
              <w:t xml:space="preserve"> лиц</w:t>
            </w:r>
            <w:r>
              <w:rPr>
                <w:sz w:val="24"/>
                <w:szCs w:val="24"/>
              </w:rPr>
              <w:t>а</w:t>
            </w:r>
            <w:r w:rsidRPr="007F6A62">
              <w:rPr>
                <w:sz w:val="24"/>
                <w:szCs w:val="24"/>
              </w:rPr>
              <w:t>, ответственно</w:t>
            </w:r>
            <w:r>
              <w:rPr>
                <w:sz w:val="24"/>
                <w:szCs w:val="24"/>
              </w:rPr>
              <w:t>го</w:t>
            </w:r>
            <w:r w:rsidRPr="007F6A62">
              <w:rPr>
                <w:sz w:val="24"/>
                <w:szCs w:val="24"/>
              </w:rPr>
              <w:t xml:space="preserve"> за проведе</w:t>
            </w:r>
            <w:r>
              <w:rPr>
                <w:sz w:val="24"/>
                <w:szCs w:val="24"/>
              </w:rPr>
              <w:t>ние таких мероприятий (ст.24 п.5</w:t>
            </w:r>
            <w:r w:rsidRPr="007F6A62">
              <w:rPr>
                <w:sz w:val="24"/>
                <w:szCs w:val="24"/>
              </w:rPr>
              <w:t xml:space="preserve"> Закона от 23.11.2009г. №261-ФЗ)</w:t>
            </w:r>
            <w:r>
              <w:rPr>
                <w:sz w:val="24"/>
                <w:szCs w:val="24"/>
              </w:rPr>
              <w:t>;</w:t>
            </w:r>
          </w:p>
          <w:p w:rsidR="005E1AA7" w:rsidRPr="00BA089A" w:rsidRDefault="005E1AA7" w:rsidP="00FA5475"/>
          <w:p w:rsidR="005E1AA7" w:rsidRPr="00BA089A" w:rsidRDefault="005E1AA7" w:rsidP="00FA5475"/>
        </w:tc>
      </w:tr>
    </w:tbl>
    <w:p w:rsidR="005E1AA7" w:rsidRDefault="005E1AA7" w:rsidP="00FA547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5E1AA7" w:rsidRPr="00A66346" w:rsidRDefault="005E1AA7" w:rsidP="00D5282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</w:p>
    <w:p w:rsidR="005E1AA7" w:rsidRPr="0092303D" w:rsidRDefault="005E1AA7" w:rsidP="00480A53">
      <w:pPr>
        <w:spacing w:after="120" w:line="240" w:lineRule="auto"/>
        <w:ind w:firstLine="851"/>
        <w:jc w:val="center"/>
        <w:rPr>
          <w:rFonts w:ascii="Times New Roman" w:hAnsi="Times New Roman"/>
          <w:sz w:val="24"/>
          <w:szCs w:val="24"/>
        </w:rPr>
      </w:pPr>
      <w:r w:rsidRPr="0092303D">
        <w:rPr>
          <w:rFonts w:ascii="Times New Roman" w:hAnsi="Times New Roman"/>
          <w:sz w:val="24"/>
          <w:szCs w:val="24"/>
        </w:rPr>
        <w:t>ПОЯСНИТЕЛЬНАЯ ЗАПИСКА</w:t>
      </w:r>
      <w:bookmarkStart w:id="0" w:name="_GoBack"/>
      <w:bookmarkEnd w:id="0"/>
    </w:p>
    <w:p w:rsidR="005E1AA7" w:rsidRPr="00480A53" w:rsidRDefault="005E1AA7" w:rsidP="00480A53">
      <w:pPr>
        <w:spacing w:after="120" w:line="240" w:lineRule="auto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92303D">
        <w:rPr>
          <w:rFonts w:ascii="Times New Roman" w:hAnsi="Times New Roman"/>
          <w:sz w:val="24"/>
          <w:szCs w:val="24"/>
        </w:rPr>
        <w:t xml:space="preserve">к программе </w:t>
      </w:r>
      <w:r>
        <w:rPr>
          <w:rFonts w:ascii="Times New Roman" w:hAnsi="Times New Roman"/>
          <w:sz w:val="24"/>
          <w:szCs w:val="24"/>
        </w:rPr>
        <w:t xml:space="preserve">в области </w:t>
      </w:r>
      <w:r w:rsidRPr="0092303D">
        <w:rPr>
          <w:rFonts w:ascii="Times New Roman" w:hAnsi="Times New Roman"/>
          <w:sz w:val="24"/>
          <w:szCs w:val="24"/>
        </w:rPr>
        <w:t>энергосбережения</w:t>
      </w:r>
      <w:r>
        <w:rPr>
          <w:rFonts w:ascii="Times New Roman" w:hAnsi="Times New Roman"/>
          <w:sz w:val="24"/>
          <w:szCs w:val="24"/>
        </w:rPr>
        <w:t xml:space="preserve"> и энергетической эффективности     </w:t>
      </w:r>
      <w:r w:rsidRPr="0092303D">
        <w:rPr>
          <w:rFonts w:ascii="Times New Roman" w:hAnsi="Times New Roman"/>
          <w:sz w:val="24"/>
          <w:szCs w:val="24"/>
        </w:rPr>
        <w:t xml:space="preserve"> ООО «ПриобьСтройГарант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5E1AA7" w:rsidRDefault="005E1AA7" w:rsidP="00480A53">
      <w:pPr>
        <w:spacing w:after="120" w:line="240" w:lineRule="auto"/>
        <w:ind w:firstLine="851"/>
        <w:rPr>
          <w:rFonts w:ascii="Times New Roman" w:hAnsi="Times New Roman"/>
          <w:sz w:val="24"/>
          <w:szCs w:val="24"/>
        </w:rPr>
      </w:pPr>
    </w:p>
    <w:p w:rsidR="005E1AA7" w:rsidRPr="00D52821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D52821">
        <w:rPr>
          <w:rFonts w:ascii="Times New Roman" w:hAnsi="Times New Roman"/>
          <w:b/>
          <w:sz w:val="24"/>
          <w:szCs w:val="24"/>
        </w:rPr>
        <w:t>Информация об организации:</w:t>
      </w:r>
    </w:p>
    <w:p w:rsidR="005E1AA7" w:rsidRPr="004E2E21" w:rsidRDefault="005E1AA7" w:rsidP="00E353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ООО «ПриобьСтройГарант» расположено в здании по адресу: Тюменская область, ХМАО, Октябрьский район, с. Перегребное ул. Строителей 51.</w:t>
      </w:r>
      <w:r w:rsidRPr="004E2E21">
        <w:rPr>
          <w:rFonts w:ascii="Times New Roman" w:hAnsi="Times New Roman"/>
          <w:bCs/>
          <w:sz w:val="24"/>
          <w:szCs w:val="24"/>
        </w:rPr>
        <w:t xml:space="preserve"> Численность работающих – </w:t>
      </w:r>
      <w:r>
        <w:rPr>
          <w:rFonts w:ascii="Times New Roman" w:hAnsi="Times New Roman"/>
          <w:bCs/>
          <w:sz w:val="24"/>
          <w:szCs w:val="24"/>
        </w:rPr>
        <w:t>39</w:t>
      </w:r>
      <w:r w:rsidRPr="004E2E21">
        <w:rPr>
          <w:rFonts w:ascii="Times New Roman" w:hAnsi="Times New Roman"/>
          <w:bCs/>
          <w:sz w:val="24"/>
          <w:szCs w:val="24"/>
        </w:rPr>
        <w:t xml:space="preserve"> человек.</w:t>
      </w:r>
    </w:p>
    <w:p w:rsidR="005E1AA7" w:rsidRDefault="005E1AA7" w:rsidP="00E353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E1AA7" w:rsidRPr="00E3537D" w:rsidRDefault="005E1AA7" w:rsidP="00E353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E3537D">
        <w:rPr>
          <w:rFonts w:ascii="Times New Roman" w:hAnsi="Times New Roman"/>
          <w:b/>
          <w:bCs/>
          <w:sz w:val="24"/>
          <w:szCs w:val="24"/>
        </w:rPr>
        <w:t>Основными видами деятельности организации являются:</w:t>
      </w:r>
    </w:p>
    <w:p w:rsidR="005E1AA7" w:rsidRPr="004E2E21" w:rsidRDefault="005E1AA7" w:rsidP="004E2E2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</w:t>
      </w:r>
      <w:r w:rsidRPr="004E2E21">
        <w:rPr>
          <w:rFonts w:ascii="Times New Roman" w:hAnsi="Times New Roman"/>
          <w:color w:val="000000"/>
          <w:sz w:val="24"/>
          <w:szCs w:val="24"/>
        </w:rPr>
        <w:t>троительство объектов тепло</w:t>
      </w:r>
      <w:r>
        <w:rPr>
          <w:rFonts w:ascii="Times New Roman" w:hAnsi="Times New Roman"/>
          <w:color w:val="000000"/>
          <w:sz w:val="24"/>
          <w:szCs w:val="24"/>
        </w:rPr>
        <w:t>водо</w:t>
      </w:r>
      <w:r w:rsidRPr="004E2E21">
        <w:rPr>
          <w:rFonts w:ascii="Times New Roman" w:hAnsi="Times New Roman"/>
          <w:color w:val="000000"/>
          <w:sz w:val="24"/>
          <w:szCs w:val="24"/>
        </w:rPr>
        <w:t>снабжения</w:t>
      </w:r>
      <w:r>
        <w:rPr>
          <w:rFonts w:ascii="Times New Roman" w:hAnsi="Times New Roman"/>
          <w:color w:val="000000"/>
          <w:sz w:val="24"/>
          <w:szCs w:val="24"/>
        </w:rPr>
        <w:t>, водоотведения</w:t>
      </w:r>
      <w:r w:rsidRPr="004E2E21">
        <w:rPr>
          <w:rFonts w:ascii="Times New Roman" w:hAnsi="Times New Roman"/>
          <w:color w:val="000000"/>
          <w:sz w:val="24"/>
          <w:szCs w:val="24"/>
        </w:rPr>
        <w:t xml:space="preserve"> и инженерных ко</w:t>
      </w:r>
      <w:r w:rsidRPr="004E2E21">
        <w:rPr>
          <w:rFonts w:ascii="Times New Roman" w:hAnsi="Times New Roman"/>
          <w:color w:val="000000"/>
          <w:sz w:val="24"/>
          <w:szCs w:val="24"/>
        </w:rPr>
        <w:t>м</w:t>
      </w:r>
      <w:r w:rsidRPr="004E2E21">
        <w:rPr>
          <w:rFonts w:ascii="Times New Roman" w:hAnsi="Times New Roman"/>
          <w:color w:val="000000"/>
          <w:sz w:val="24"/>
          <w:szCs w:val="24"/>
        </w:rPr>
        <w:t>муникаций;</w:t>
      </w:r>
    </w:p>
    <w:p w:rsidR="005E1AA7" w:rsidRPr="004E2E21" w:rsidRDefault="005E1AA7" w:rsidP="004E2E2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э</w:t>
      </w:r>
      <w:r w:rsidRPr="004E2E21">
        <w:rPr>
          <w:rFonts w:ascii="Times New Roman" w:hAnsi="Times New Roman"/>
          <w:color w:val="000000"/>
          <w:sz w:val="24"/>
          <w:szCs w:val="24"/>
        </w:rPr>
        <w:t>ксплуатация объектов тепло</w:t>
      </w:r>
      <w:r>
        <w:rPr>
          <w:rFonts w:ascii="Times New Roman" w:hAnsi="Times New Roman"/>
          <w:color w:val="000000"/>
          <w:sz w:val="24"/>
          <w:szCs w:val="24"/>
        </w:rPr>
        <w:t>водоснабжения и водоотведения</w:t>
      </w:r>
    </w:p>
    <w:p w:rsidR="005E1AA7" w:rsidRPr="004E2E21" w:rsidRDefault="005E1AA7" w:rsidP="004E2E2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4E2E21">
        <w:rPr>
          <w:rFonts w:ascii="Times New Roman" w:hAnsi="Times New Roman"/>
          <w:color w:val="000000"/>
          <w:sz w:val="24"/>
          <w:szCs w:val="24"/>
        </w:rPr>
        <w:t>редоставление услуг тепло</w:t>
      </w:r>
      <w:r>
        <w:rPr>
          <w:rFonts w:ascii="Times New Roman" w:hAnsi="Times New Roman"/>
          <w:color w:val="000000"/>
          <w:sz w:val="24"/>
          <w:szCs w:val="24"/>
        </w:rPr>
        <w:t>водо</w:t>
      </w:r>
      <w:r w:rsidRPr="004E2E21"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набжения и водоотведения  потребителям.</w:t>
      </w: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E1AA7" w:rsidRPr="00E3537D" w:rsidRDefault="005E1AA7" w:rsidP="00671A86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Объекты теплоснабжения находящиеся в эксплуатации: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4063"/>
        <w:gridCol w:w="1884"/>
        <w:gridCol w:w="1843"/>
        <w:gridCol w:w="1559"/>
      </w:tblGrid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06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здания (сооружения)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Мощность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МВт/час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Отапливаемый объем, куб. м.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Протяже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ность 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сетей,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км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№1 с. Перегребное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12,6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68 088,75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FF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№2 д. Чемаши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1,0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17 360,94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№3 д. Нижние Нарыкары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6,09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16 728,25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жилого массива с. Пер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гребное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0,5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20 578,00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Тепловая сеть с. Перегребное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23,37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Тепловая сеть д. Чемаши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0,24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Тепловая сеть д. Нижние Нарыкары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4,55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Тепловая сеть котельной жилого массива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0,07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6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8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  20,19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sz w:val="24"/>
                <w:szCs w:val="24"/>
              </w:rPr>
              <w:t xml:space="preserve">     122 755,94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sz w:val="24"/>
                <w:szCs w:val="24"/>
              </w:rPr>
              <w:t xml:space="preserve">      28,23</w:t>
            </w:r>
          </w:p>
        </w:tc>
      </w:tr>
    </w:tbl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E3537D" w:rsidRDefault="005E1AA7" w:rsidP="00671A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Объекты водоснабжения, находящиеся в эксплуатации: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4104"/>
        <w:gridCol w:w="1914"/>
        <w:gridCol w:w="1772"/>
        <w:gridCol w:w="1559"/>
      </w:tblGrid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0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здания (сооружения)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Мощность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сооружения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/сут</w:t>
            </w: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Поднято воды 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/год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Протяже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ность 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сетей,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км.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с. Перегребное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0,624</w:t>
            </w: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90,3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д. Чемаши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0,12</w:t>
            </w: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д. Нижние Нарыкары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0,24</w:t>
            </w: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Водопроводная сеть с. Перегребное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23,7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Водопроводная сеть д.  Чемаши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1,733</w:t>
            </w:r>
          </w:p>
        </w:tc>
      </w:tr>
      <w:tr w:rsidR="005E1AA7" w:rsidRPr="00BA089A" w:rsidTr="00BA089A">
        <w:trPr>
          <w:trHeight w:val="637"/>
        </w:trPr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Водопроводная сеть д. Нижние 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рыкары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4,55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0,984</w:t>
            </w: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107,4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29,983</w:t>
            </w:r>
          </w:p>
        </w:tc>
      </w:tr>
    </w:tbl>
    <w:p w:rsidR="005E1AA7" w:rsidRPr="00E3537D" w:rsidRDefault="005E1AA7" w:rsidP="00671A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8B3360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E3537D" w:rsidRDefault="005E1AA7" w:rsidP="00671A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Объекты водоотведения находящиеся в эксплуатации: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4104"/>
        <w:gridCol w:w="1914"/>
        <w:gridCol w:w="1772"/>
        <w:gridCol w:w="1559"/>
      </w:tblGrid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10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здания (сооружения)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Мощность 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сооружения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тыс.м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/сут</w:t>
            </w: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очищено воды 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3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/год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Протяже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ность 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сетей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км.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КОС 1000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   1,0</w:t>
            </w: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219,8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КНС (5шт)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Канализационная сеть с. Перегребное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16,6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0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914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7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219,8</w:t>
            </w:r>
          </w:p>
        </w:tc>
        <w:tc>
          <w:tcPr>
            <w:tcW w:w="1559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16,6</w:t>
            </w:r>
          </w:p>
        </w:tc>
      </w:tr>
    </w:tbl>
    <w:p w:rsidR="005E1AA7" w:rsidRPr="00E3537D" w:rsidRDefault="005E1AA7" w:rsidP="00671A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87013B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7013B">
        <w:rPr>
          <w:rFonts w:ascii="Times New Roman" w:hAnsi="Times New Roman"/>
          <w:b/>
          <w:color w:val="000000"/>
          <w:sz w:val="24"/>
          <w:szCs w:val="24"/>
        </w:rPr>
        <w:t>Сведения об автотранспорте и спецтехнике:</w:t>
      </w:r>
    </w:p>
    <w:tbl>
      <w:tblPr>
        <w:tblW w:w="95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72"/>
        <w:gridCol w:w="787"/>
        <w:gridCol w:w="1610"/>
        <w:gridCol w:w="1168"/>
        <w:gridCol w:w="1417"/>
        <w:gridCol w:w="1308"/>
        <w:gridCol w:w="1675"/>
      </w:tblGrid>
      <w:tr w:rsidR="005E1AA7" w:rsidRPr="00BA089A" w:rsidTr="00BA089A">
        <w:tc>
          <w:tcPr>
            <w:tcW w:w="157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Вид тран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портного средства</w:t>
            </w:r>
          </w:p>
        </w:tc>
        <w:tc>
          <w:tcPr>
            <w:tcW w:w="787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61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ind w:right="-108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Грузоподъе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ность т, па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сажиров вм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стимость, чел</w:t>
            </w:r>
          </w:p>
        </w:tc>
        <w:tc>
          <w:tcPr>
            <w:tcW w:w="1168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Вид то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лива</w:t>
            </w:r>
          </w:p>
        </w:tc>
        <w:tc>
          <w:tcPr>
            <w:tcW w:w="1417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Уд. расход топлива по паспор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ным да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ным, л/100 км</w:t>
            </w:r>
          </w:p>
        </w:tc>
        <w:tc>
          <w:tcPr>
            <w:tcW w:w="1308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Пробег, тыс. км,</w:t>
            </w:r>
          </w:p>
        </w:tc>
        <w:tc>
          <w:tcPr>
            <w:tcW w:w="167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израсход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ванного то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лива, тыс. л.</w:t>
            </w:r>
          </w:p>
        </w:tc>
      </w:tr>
      <w:tr w:rsidR="005E1AA7" w:rsidRPr="00BA089A" w:rsidTr="00BA089A">
        <w:tc>
          <w:tcPr>
            <w:tcW w:w="157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УАЗ 31519</w:t>
            </w:r>
          </w:p>
        </w:tc>
        <w:tc>
          <w:tcPr>
            <w:tcW w:w="787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1</w:t>
            </w:r>
          </w:p>
        </w:tc>
        <w:tc>
          <w:tcPr>
            <w:tcW w:w="161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4 чел.</w:t>
            </w:r>
          </w:p>
        </w:tc>
        <w:tc>
          <w:tcPr>
            <w:tcW w:w="1168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бензин</w:t>
            </w:r>
          </w:p>
        </w:tc>
        <w:tc>
          <w:tcPr>
            <w:tcW w:w="1417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17,49</w:t>
            </w:r>
          </w:p>
        </w:tc>
        <w:tc>
          <w:tcPr>
            <w:tcW w:w="1308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189</w:t>
            </w:r>
          </w:p>
        </w:tc>
        <w:tc>
          <w:tcPr>
            <w:tcW w:w="167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1,985</w:t>
            </w:r>
          </w:p>
        </w:tc>
      </w:tr>
      <w:tr w:rsidR="005E1AA7" w:rsidRPr="00BA089A" w:rsidTr="00BA089A">
        <w:tc>
          <w:tcPr>
            <w:tcW w:w="157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 xml:space="preserve">УАЗ </w:t>
            </w:r>
            <w:r w:rsidRPr="00BA089A">
              <w:rPr>
                <w:rFonts w:ascii="Times New Roman" w:hAnsi="Times New Roman"/>
              </w:rPr>
              <w:t>390945</w:t>
            </w:r>
          </w:p>
        </w:tc>
        <w:tc>
          <w:tcPr>
            <w:tcW w:w="787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1</w:t>
            </w:r>
          </w:p>
        </w:tc>
        <w:tc>
          <w:tcPr>
            <w:tcW w:w="161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4 чел.</w:t>
            </w:r>
          </w:p>
        </w:tc>
        <w:tc>
          <w:tcPr>
            <w:tcW w:w="1168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бензин</w:t>
            </w:r>
          </w:p>
        </w:tc>
        <w:tc>
          <w:tcPr>
            <w:tcW w:w="1417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14,18</w:t>
            </w:r>
          </w:p>
        </w:tc>
        <w:tc>
          <w:tcPr>
            <w:tcW w:w="1308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22</w:t>
            </w:r>
          </w:p>
        </w:tc>
        <w:tc>
          <w:tcPr>
            <w:tcW w:w="167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BA089A">
              <w:rPr>
                <w:rFonts w:ascii="Times New Roman" w:hAnsi="Times New Roman"/>
                <w:sz w:val="24"/>
                <w:lang w:eastAsia="ru-RU"/>
              </w:rPr>
              <w:t>2,407</w:t>
            </w:r>
          </w:p>
        </w:tc>
      </w:tr>
    </w:tbl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Примечание: данные о пробеге и о количестве израсходованного топлива приведены за 2016 год.</w:t>
      </w: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5E1AA7" w:rsidRPr="0087013B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7013B">
        <w:rPr>
          <w:rFonts w:ascii="Times New Roman" w:hAnsi="Times New Roman"/>
          <w:b/>
          <w:color w:val="000000"/>
          <w:sz w:val="24"/>
          <w:szCs w:val="24"/>
        </w:rPr>
        <w:t>Учет электрической энергии: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1"/>
        <w:gridCol w:w="3712"/>
        <w:gridCol w:w="3402"/>
        <w:gridCol w:w="1843"/>
      </w:tblGrid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12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Место</w:t>
            </w:r>
          </w:p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установки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Счетчик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4E2E21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Класс точности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12" w:type="dxa"/>
          </w:tcPr>
          <w:p w:rsidR="005E1AA7" w:rsidRPr="00BA089A" w:rsidRDefault="005E1AA7" w:rsidP="00AF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№1с. Перегребное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СТЭ-561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12" w:type="dxa"/>
          </w:tcPr>
          <w:p w:rsidR="005E1AA7" w:rsidRPr="00BA089A" w:rsidRDefault="005E1AA7" w:rsidP="00AF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№2 д. Чемаши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Автоматизированный учет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12" w:type="dxa"/>
          </w:tcPr>
          <w:p w:rsidR="005E1AA7" w:rsidRPr="00BA089A" w:rsidRDefault="005E1AA7" w:rsidP="00AF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№3 д. Н.Нарыкары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Автоматизированный учет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12" w:type="dxa"/>
          </w:tcPr>
          <w:p w:rsidR="005E1AA7" w:rsidRPr="00BA089A" w:rsidRDefault="005E1AA7" w:rsidP="00AF136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жилого массива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Меркурий 230 А</w:t>
            </w: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RT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-03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12" w:type="dxa"/>
          </w:tcPr>
          <w:p w:rsidR="005E1AA7" w:rsidRPr="00BA089A" w:rsidRDefault="005E1AA7" w:rsidP="00D3142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с. Перегребное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СТЭ-561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712" w:type="dxa"/>
          </w:tcPr>
          <w:p w:rsidR="005E1AA7" w:rsidRPr="00BA089A" w:rsidRDefault="005E1AA7" w:rsidP="00D3142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д. Чемаши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Автоматизированный учет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712" w:type="dxa"/>
          </w:tcPr>
          <w:p w:rsidR="005E1AA7" w:rsidRPr="00BA089A" w:rsidRDefault="005E1AA7" w:rsidP="00D3142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д. Нижние Нарыкары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Автоматизированный учет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712" w:type="dxa"/>
          </w:tcPr>
          <w:p w:rsidR="005E1AA7" w:rsidRPr="00BA089A" w:rsidRDefault="005E1AA7" w:rsidP="00D3142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КОС 1000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Меркурий 230 А</w:t>
            </w: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RT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-03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5E1AA7" w:rsidRPr="00BA089A" w:rsidTr="0087013B">
        <w:tc>
          <w:tcPr>
            <w:tcW w:w="541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712" w:type="dxa"/>
          </w:tcPr>
          <w:p w:rsidR="005E1AA7" w:rsidRPr="00BA089A" w:rsidRDefault="005E1AA7" w:rsidP="00D3142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КНС (5шт)</w:t>
            </w:r>
          </w:p>
        </w:tc>
        <w:tc>
          <w:tcPr>
            <w:tcW w:w="3402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Меркурий 230 А</w:t>
            </w: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RT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-03</w:t>
            </w:r>
          </w:p>
        </w:tc>
        <w:tc>
          <w:tcPr>
            <w:tcW w:w="1843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</w:tbl>
    <w:p w:rsidR="005E1AA7" w:rsidRPr="0087013B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87013B">
        <w:rPr>
          <w:rFonts w:ascii="Times New Roman" w:hAnsi="Times New Roman"/>
          <w:color w:val="000000"/>
          <w:sz w:val="24"/>
          <w:szCs w:val="24"/>
        </w:rPr>
        <w:t>Все счетчики электроэнергии поверены, классы точности соответствуют действу</w:t>
      </w:r>
      <w:r w:rsidRPr="0087013B">
        <w:rPr>
          <w:rFonts w:ascii="Times New Roman" w:hAnsi="Times New Roman"/>
          <w:color w:val="000000"/>
          <w:sz w:val="24"/>
          <w:szCs w:val="24"/>
        </w:rPr>
        <w:t>ю</w:t>
      </w:r>
      <w:r w:rsidRPr="0087013B">
        <w:rPr>
          <w:rFonts w:ascii="Times New Roman" w:hAnsi="Times New Roman"/>
          <w:color w:val="000000"/>
          <w:sz w:val="24"/>
          <w:szCs w:val="24"/>
        </w:rPr>
        <w:t>щим нормативным документам. Все точки приема электроэнергии оснащены приборами учета. Автоматизированная информационная измерительная система учета потреб</w:t>
      </w:r>
      <w:r>
        <w:rPr>
          <w:rFonts w:ascii="Times New Roman" w:hAnsi="Times New Roman"/>
          <w:color w:val="000000"/>
          <w:sz w:val="24"/>
          <w:szCs w:val="24"/>
        </w:rPr>
        <w:t>ления электроэнергии установлена только в д. Чемаши и в д. Нижние Нарыкары.</w:t>
      </w:r>
      <w:r w:rsidRPr="0087013B">
        <w:rPr>
          <w:rFonts w:ascii="Times New Roman" w:hAnsi="Times New Roman"/>
          <w:color w:val="000000"/>
          <w:sz w:val="24"/>
          <w:szCs w:val="24"/>
        </w:rPr>
        <w:t>.</w:t>
      </w: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87013B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7013B">
        <w:rPr>
          <w:rFonts w:ascii="Times New Roman" w:hAnsi="Times New Roman"/>
          <w:b/>
          <w:color w:val="000000"/>
          <w:sz w:val="24"/>
          <w:szCs w:val="24"/>
        </w:rPr>
        <w:t>Учет природного газа:</w:t>
      </w: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Учет потребленного природного газа осуществляется в котельных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3713"/>
        <w:gridCol w:w="3402"/>
        <w:gridCol w:w="1843"/>
      </w:tblGrid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13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Место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установки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Счетчик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Погрешность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№1 с. Перегребное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TR2 G400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2%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№2 д. Чемаши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RVG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2%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№3 д. Н. Нарыкары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        СГ 16МТ-400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2%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жилого массива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BK-G40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2.5</w:t>
            </w:r>
            <w:r w:rsidRPr="00BA089A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5E1AA7" w:rsidRPr="00BA089A" w:rsidTr="00BA089A">
        <w:tc>
          <w:tcPr>
            <w:tcW w:w="540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с. Перегребное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>BK-G16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 xml:space="preserve">            2</w:t>
            </w:r>
          </w:p>
        </w:tc>
      </w:tr>
    </w:tbl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87013B">
        <w:rPr>
          <w:rFonts w:ascii="Times New Roman" w:hAnsi="Times New Roman"/>
          <w:color w:val="000000"/>
          <w:sz w:val="24"/>
          <w:szCs w:val="24"/>
        </w:rPr>
        <w:t xml:space="preserve">Все счетчики </w:t>
      </w:r>
      <w:r>
        <w:rPr>
          <w:rFonts w:ascii="Times New Roman" w:hAnsi="Times New Roman"/>
          <w:color w:val="000000"/>
          <w:sz w:val="24"/>
          <w:szCs w:val="24"/>
        </w:rPr>
        <w:t xml:space="preserve">газа </w:t>
      </w:r>
      <w:r w:rsidRPr="0087013B">
        <w:rPr>
          <w:rFonts w:ascii="Times New Roman" w:hAnsi="Times New Roman"/>
          <w:color w:val="000000"/>
          <w:sz w:val="24"/>
          <w:szCs w:val="24"/>
        </w:rPr>
        <w:t xml:space="preserve">поверены, </w:t>
      </w:r>
      <w:r>
        <w:rPr>
          <w:rFonts w:ascii="Times New Roman" w:hAnsi="Times New Roman"/>
          <w:color w:val="000000"/>
          <w:sz w:val="24"/>
          <w:szCs w:val="24"/>
        </w:rPr>
        <w:t xml:space="preserve">погрешность </w:t>
      </w:r>
      <w:r w:rsidRPr="0087013B">
        <w:rPr>
          <w:rFonts w:ascii="Times New Roman" w:hAnsi="Times New Roman"/>
          <w:color w:val="000000"/>
          <w:sz w:val="24"/>
          <w:szCs w:val="24"/>
        </w:rPr>
        <w:t>соответствуют действующим нормати</w:t>
      </w:r>
      <w:r w:rsidRPr="0087013B">
        <w:rPr>
          <w:rFonts w:ascii="Times New Roman" w:hAnsi="Times New Roman"/>
          <w:color w:val="000000"/>
          <w:sz w:val="24"/>
          <w:szCs w:val="24"/>
        </w:rPr>
        <w:t>в</w:t>
      </w:r>
      <w:r w:rsidRPr="0087013B">
        <w:rPr>
          <w:rFonts w:ascii="Times New Roman" w:hAnsi="Times New Roman"/>
          <w:color w:val="000000"/>
          <w:sz w:val="24"/>
          <w:szCs w:val="24"/>
        </w:rPr>
        <w:t xml:space="preserve">ным документам. Все точки приема </w:t>
      </w:r>
      <w:r>
        <w:rPr>
          <w:rFonts w:ascii="Times New Roman" w:hAnsi="Times New Roman"/>
          <w:color w:val="000000"/>
          <w:sz w:val="24"/>
          <w:szCs w:val="24"/>
        </w:rPr>
        <w:t xml:space="preserve">природного газа </w:t>
      </w:r>
      <w:r w:rsidRPr="0087013B">
        <w:rPr>
          <w:rFonts w:ascii="Times New Roman" w:hAnsi="Times New Roman"/>
          <w:color w:val="000000"/>
          <w:sz w:val="24"/>
          <w:szCs w:val="24"/>
        </w:rPr>
        <w:t>оснащены приборами учета. Автом</w:t>
      </w:r>
      <w:r w:rsidRPr="0087013B">
        <w:rPr>
          <w:rFonts w:ascii="Times New Roman" w:hAnsi="Times New Roman"/>
          <w:color w:val="000000"/>
          <w:sz w:val="24"/>
          <w:szCs w:val="24"/>
        </w:rPr>
        <w:t>а</w:t>
      </w:r>
      <w:r w:rsidRPr="0087013B">
        <w:rPr>
          <w:rFonts w:ascii="Times New Roman" w:hAnsi="Times New Roman"/>
          <w:color w:val="000000"/>
          <w:sz w:val="24"/>
          <w:szCs w:val="24"/>
        </w:rPr>
        <w:t xml:space="preserve">тизированная информационная измерительная система учета потребления </w:t>
      </w:r>
      <w:r>
        <w:rPr>
          <w:rFonts w:ascii="Times New Roman" w:hAnsi="Times New Roman"/>
          <w:color w:val="000000"/>
          <w:sz w:val="24"/>
          <w:szCs w:val="24"/>
        </w:rPr>
        <w:t>природного г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>за установлена в котельной №1 с. Перегребное и котельной №3 д. Н. Нарыкары.</w:t>
      </w: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87013B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7013B">
        <w:rPr>
          <w:rFonts w:ascii="Times New Roman" w:hAnsi="Times New Roman"/>
          <w:b/>
          <w:color w:val="000000"/>
          <w:sz w:val="24"/>
          <w:szCs w:val="24"/>
        </w:rPr>
        <w:t>Учет хоз-питьевой воды:</w:t>
      </w:r>
    </w:p>
    <w:p w:rsidR="005E1AA7" w:rsidRDefault="005E1AA7" w:rsidP="00870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Перечень приборов учета хоз-питьевой воды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3713"/>
        <w:gridCol w:w="3402"/>
        <w:gridCol w:w="1843"/>
      </w:tblGrid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13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Место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установки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Счетчик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Погрешность</w:t>
            </w:r>
          </w:p>
        </w:tc>
      </w:tr>
      <w:tr w:rsidR="005E1AA7" w:rsidRPr="00BA089A" w:rsidTr="00BA089A">
        <w:trPr>
          <w:trHeight w:val="287"/>
        </w:trPr>
        <w:tc>
          <w:tcPr>
            <w:tcW w:w="54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№1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ВСКМ 90-25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(2%)</w:t>
            </w:r>
          </w:p>
        </w:tc>
      </w:tr>
      <w:tr w:rsidR="005E1AA7" w:rsidRPr="00BA089A" w:rsidTr="00BA089A">
        <w:trPr>
          <w:trHeight w:val="319"/>
        </w:trPr>
        <w:tc>
          <w:tcPr>
            <w:tcW w:w="54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№2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СГВ 20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</w:pPr>
            <w:r w:rsidRPr="00BA089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2%</w:t>
            </w:r>
          </w:p>
        </w:tc>
      </w:tr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№3 д. Н. Нарыкары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СКБ 40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(2%)</w:t>
            </w:r>
          </w:p>
        </w:tc>
      </w:tr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Котельная жилого массива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СКБ 25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(2%)</w:t>
            </w:r>
          </w:p>
        </w:tc>
      </w:tr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с. Перегребное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ВМХ-100</w:t>
            </w:r>
          </w:p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ВМХ-80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2%</w:t>
            </w:r>
          </w:p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2%</w:t>
            </w:r>
          </w:p>
        </w:tc>
      </w:tr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д. Чемаши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СГВ-15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2%</w:t>
            </w:r>
          </w:p>
        </w:tc>
      </w:tr>
      <w:tr w:rsidR="005E1AA7" w:rsidRPr="00BA089A" w:rsidTr="00BA089A">
        <w:tc>
          <w:tcPr>
            <w:tcW w:w="540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713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Водозабор д. Нижние Нарыкары</w:t>
            </w:r>
          </w:p>
        </w:tc>
        <w:tc>
          <w:tcPr>
            <w:tcW w:w="3402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Andromeda</w:t>
            </w:r>
          </w:p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СКБ 40</w:t>
            </w:r>
          </w:p>
        </w:tc>
        <w:tc>
          <w:tcPr>
            <w:tcW w:w="1843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1.5%</w:t>
            </w:r>
          </w:p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2%</w:t>
            </w:r>
          </w:p>
        </w:tc>
      </w:tr>
    </w:tbl>
    <w:p w:rsidR="005E1AA7" w:rsidRPr="0087013B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87013B">
        <w:rPr>
          <w:rFonts w:ascii="Times New Roman" w:hAnsi="Times New Roman"/>
          <w:color w:val="000000"/>
          <w:sz w:val="24"/>
          <w:szCs w:val="24"/>
        </w:rPr>
        <w:t xml:space="preserve">Все счетчики </w:t>
      </w:r>
      <w:r>
        <w:rPr>
          <w:rFonts w:ascii="Times New Roman" w:hAnsi="Times New Roman"/>
          <w:color w:val="000000"/>
          <w:sz w:val="24"/>
          <w:szCs w:val="24"/>
        </w:rPr>
        <w:t xml:space="preserve">воды </w:t>
      </w:r>
      <w:r w:rsidRPr="0087013B">
        <w:rPr>
          <w:rFonts w:ascii="Times New Roman" w:hAnsi="Times New Roman"/>
          <w:color w:val="000000"/>
          <w:sz w:val="24"/>
          <w:szCs w:val="24"/>
        </w:rPr>
        <w:t xml:space="preserve">поверены, </w:t>
      </w:r>
      <w:r>
        <w:rPr>
          <w:rFonts w:ascii="Times New Roman" w:hAnsi="Times New Roman"/>
          <w:color w:val="000000"/>
          <w:sz w:val="24"/>
          <w:szCs w:val="24"/>
        </w:rPr>
        <w:t xml:space="preserve">погрешность </w:t>
      </w:r>
      <w:r w:rsidRPr="0087013B">
        <w:rPr>
          <w:rFonts w:ascii="Times New Roman" w:hAnsi="Times New Roman"/>
          <w:color w:val="000000"/>
          <w:sz w:val="24"/>
          <w:szCs w:val="24"/>
        </w:rPr>
        <w:t>соответствуют действующим нормати</w:t>
      </w:r>
      <w:r w:rsidRPr="0087013B">
        <w:rPr>
          <w:rFonts w:ascii="Times New Roman" w:hAnsi="Times New Roman"/>
          <w:color w:val="000000"/>
          <w:sz w:val="24"/>
          <w:szCs w:val="24"/>
        </w:rPr>
        <w:t>в</w:t>
      </w:r>
      <w:r w:rsidRPr="0087013B">
        <w:rPr>
          <w:rFonts w:ascii="Times New Roman" w:hAnsi="Times New Roman"/>
          <w:color w:val="000000"/>
          <w:sz w:val="24"/>
          <w:szCs w:val="24"/>
        </w:rPr>
        <w:t xml:space="preserve">ным документам. Все точки приема </w:t>
      </w:r>
      <w:r>
        <w:rPr>
          <w:rFonts w:ascii="Times New Roman" w:hAnsi="Times New Roman"/>
          <w:color w:val="000000"/>
          <w:sz w:val="24"/>
          <w:szCs w:val="24"/>
        </w:rPr>
        <w:t>хоз-питьевой воды о</w:t>
      </w:r>
      <w:r w:rsidRPr="0087013B">
        <w:rPr>
          <w:rFonts w:ascii="Times New Roman" w:hAnsi="Times New Roman"/>
          <w:color w:val="000000"/>
          <w:sz w:val="24"/>
          <w:szCs w:val="24"/>
        </w:rPr>
        <w:t>снащены приборами учета. А</w:t>
      </w:r>
      <w:r w:rsidRPr="0087013B">
        <w:rPr>
          <w:rFonts w:ascii="Times New Roman" w:hAnsi="Times New Roman"/>
          <w:color w:val="000000"/>
          <w:sz w:val="24"/>
          <w:szCs w:val="24"/>
        </w:rPr>
        <w:t>в</w:t>
      </w:r>
      <w:r w:rsidRPr="0087013B">
        <w:rPr>
          <w:rFonts w:ascii="Times New Roman" w:hAnsi="Times New Roman"/>
          <w:color w:val="000000"/>
          <w:sz w:val="24"/>
          <w:szCs w:val="24"/>
        </w:rPr>
        <w:t xml:space="preserve">томатизированная информационная измерительная система учета потребления </w:t>
      </w:r>
      <w:r>
        <w:rPr>
          <w:rFonts w:ascii="Times New Roman" w:hAnsi="Times New Roman"/>
          <w:color w:val="000000"/>
          <w:sz w:val="24"/>
          <w:szCs w:val="24"/>
        </w:rPr>
        <w:t xml:space="preserve">хоз-питьевой воды </w:t>
      </w:r>
      <w:r w:rsidRPr="0087013B">
        <w:rPr>
          <w:rFonts w:ascii="Times New Roman" w:hAnsi="Times New Roman"/>
          <w:color w:val="000000"/>
          <w:sz w:val="24"/>
          <w:szCs w:val="24"/>
        </w:rPr>
        <w:t>отсутствует.</w:t>
      </w:r>
    </w:p>
    <w:p w:rsidR="005E1AA7" w:rsidRPr="00EA3FE0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6D199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D1997">
        <w:rPr>
          <w:rFonts w:ascii="Times New Roman" w:hAnsi="Times New Roman"/>
          <w:b/>
          <w:color w:val="000000"/>
          <w:sz w:val="24"/>
          <w:szCs w:val="24"/>
        </w:rPr>
        <w:t>Сведения о потреблении энергетических ресурсов:</w:t>
      </w:r>
    </w:p>
    <w:tbl>
      <w:tblPr>
        <w:tblW w:w="793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402"/>
        <w:gridCol w:w="2127"/>
        <w:gridCol w:w="2409"/>
      </w:tblGrid>
      <w:tr w:rsidR="005E1AA7" w:rsidRPr="00BA089A" w:rsidTr="00EA3FE0">
        <w:tc>
          <w:tcPr>
            <w:tcW w:w="3402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409" w:type="dxa"/>
            <w:vAlign w:val="center"/>
          </w:tcPr>
          <w:p w:rsidR="005E1AA7" w:rsidRPr="00BA089A" w:rsidRDefault="005E1AA7" w:rsidP="00EA3FE0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2016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</w:p>
        </w:tc>
      </w:tr>
      <w:tr w:rsidR="005E1AA7" w:rsidRPr="00BA089A" w:rsidTr="00EA3FE0">
        <w:tc>
          <w:tcPr>
            <w:tcW w:w="3402" w:type="dxa"/>
            <w:vMerge w:val="restart"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Электроэнергия</w:t>
            </w: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кВт·ч</w:t>
            </w:r>
          </w:p>
        </w:tc>
        <w:tc>
          <w:tcPr>
            <w:tcW w:w="2409" w:type="dxa"/>
          </w:tcPr>
          <w:p w:rsidR="005E1AA7" w:rsidRPr="00BA089A" w:rsidRDefault="005E1AA7" w:rsidP="00672E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895,3</w:t>
            </w:r>
          </w:p>
        </w:tc>
      </w:tr>
      <w:tr w:rsidR="005E1AA7" w:rsidRPr="00BA089A" w:rsidTr="00EA3FE0">
        <w:tc>
          <w:tcPr>
            <w:tcW w:w="3402" w:type="dxa"/>
            <w:vMerge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2409" w:type="dxa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4 477,0</w:t>
            </w:r>
          </w:p>
        </w:tc>
      </w:tr>
      <w:tr w:rsidR="005E1AA7" w:rsidRPr="00BA089A" w:rsidTr="00256546">
        <w:tc>
          <w:tcPr>
            <w:tcW w:w="3402" w:type="dxa"/>
            <w:vMerge w:val="restart"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  <w:vAlign w:val="bottom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1 728,4</w:t>
            </w:r>
          </w:p>
        </w:tc>
      </w:tr>
      <w:tr w:rsidR="005E1AA7" w:rsidRPr="00BA089A" w:rsidTr="00256546">
        <w:tc>
          <w:tcPr>
            <w:tcW w:w="3402" w:type="dxa"/>
            <w:vMerge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2409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7 591,5</w:t>
            </w:r>
          </w:p>
        </w:tc>
      </w:tr>
      <w:tr w:rsidR="005E1AA7" w:rsidRPr="00BA089A" w:rsidTr="00256546">
        <w:tc>
          <w:tcPr>
            <w:tcW w:w="3402" w:type="dxa"/>
            <w:vMerge w:val="restart"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Моторное топливо</w:t>
            </w: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2409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4392</w:t>
            </w:r>
          </w:p>
        </w:tc>
      </w:tr>
      <w:tr w:rsidR="005E1AA7" w:rsidRPr="00BA089A" w:rsidTr="00EA3FE0">
        <w:tc>
          <w:tcPr>
            <w:tcW w:w="3402" w:type="dxa"/>
            <w:vMerge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2409" w:type="dxa"/>
            <w:vAlign w:val="center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162,5</w:t>
            </w:r>
          </w:p>
        </w:tc>
      </w:tr>
      <w:tr w:rsidR="005E1AA7" w:rsidRPr="00BA089A" w:rsidTr="00256546">
        <w:tc>
          <w:tcPr>
            <w:tcW w:w="3402" w:type="dxa"/>
            <w:vMerge w:val="restart"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Вода</w:t>
            </w: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409" w:type="dxa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16,6</w:t>
            </w:r>
          </w:p>
        </w:tc>
      </w:tr>
      <w:tr w:rsidR="005E1AA7" w:rsidRPr="00BA089A" w:rsidTr="00256546">
        <w:tc>
          <w:tcPr>
            <w:tcW w:w="3402" w:type="dxa"/>
            <w:vMerge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2409" w:type="dxa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1 924,7</w:t>
            </w:r>
          </w:p>
        </w:tc>
      </w:tr>
      <w:tr w:rsidR="005E1AA7" w:rsidRPr="00BA089A" w:rsidTr="00672EF0">
        <w:trPr>
          <w:trHeight w:val="325"/>
        </w:trPr>
        <w:tc>
          <w:tcPr>
            <w:tcW w:w="3402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127" w:type="dxa"/>
            <w:vAlign w:val="center"/>
          </w:tcPr>
          <w:p w:rsidR="005E1AA7" w:rsidRPr="00BA089A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</w:t>
            </w:r>
          </w:p>
        </w:tc>
        <w:tc>
          <w:tcPr>
            <w:tcW w:w="2409" w:type="dxa"/>
          </w:tcPr>
          <w:p w:rsidR="005E1AA7" w:rsidRPr="00BA089A" w:rsidRDefault="005E1A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sz w:val="24"/>
                <w:szCs w:val="24"/>
              </w:rPr>
              <w:t>14 155,7</w:t>
            </w:r>
          </w:p>
        </w:tc>
      </w:tr>
    </w:tbl>
    <w:p w:rsidR="005E1AA7" w:rsidRPr="006D1997" w:rsidRDefault="005E1AA7" w:rsidP="00401E19">
      <w:pPr>
        <w:pStyle w:val="BodyTextIndent2"/>
        <w:rPr>
          <w:color w:val="000000"/>
        </w:rPr>
      </w:pPr>
      <w:r w:rsidRPr="006D1997">
        <w:rPr>
          <w:color w:val="000000"/>
        </w:rPr>
        <w:t>Текущее состояние в области энергосбережения и повышения энергетической эффективности организации.</w:t>
      </w:r>
    </w:p>
    <w:p w:rsidR="005E1AA7" w:rsidRDefault="005E1AA7" w:rsidP="00401E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6D1997">
        <w:rPr>
          <w:rFonts w:ascii="Times New Roman" w:hAnsi="Times New Roman"/>
          <w:color w:val="000000"/>
          <w:sz w:val="24"/>
          <w:szCs w:val="24"/>
        </w:rPr>
        <w:t>В настоящее время затраты на энергетические ресурсы составляют существенную часть расходов организации. В условиях увеличения тарифов и цен на энергоносители их расточительное и неэффективное использование недопустимо. Создание условий для п</w:t>
      </w:r>
      <w:r w:rsidRPr="006D1997">
        <w:rPr>
          <w:rFonts w:ascii="Times New Roman" w:hAnsi="Times New Roman"/>
          <w:color w:val="000000"/>
          <w:sz w:val="24"/>
          <w:szCs w:val="24"/>
        </w:rPr>
        <w:t>о</w:t>
      </w:r>
      <w:r w:rsidRPr="006D1997">
        <w:rPr>
          <w:rFonts w:ascii="Times New Roman" w:hAnsi="Times New Roman"/>
          <w:color w:val="000000"/>
          <w:sz w:val="24"/>
          <w:szCs w:val="24"/>
        </w:rPr>
        <w:t>вышения эффективности использования энергетических ресурсов становится одной из приоритетных задач развития организации.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E1AA7" w:rsidRPr="006D1997" w:rsidRDefault="005E1AA7" w:rsidP="00CF04D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/>
          <w:color w:val="000000"/>
          <w:sz w:val="24"/>
          <w:szCs w:val="24"/>
        </w:rPr>
      </w:pPr>
      <w:r w:rsidRPr="00401E19">
        <w:rPr>
          <w:rFonts w:ascii="Times New Roman" w:hAnsi="Times New Roman"/>
          <w:color w:val="000000"/>
          <w:sz w:val="24"/>
          <w:szCs w:val="24"/>
          <w:lang w:eastAsia="ru-RU"/>
        </w:rPr>
        <w:t>Перечень должностных лиц, ответственных за обеспечение мероприятий по энерг</w:t>
      </w:r>
      <w:r w:rsidRPr="00401E19">
        <w:rPr>
          <w:rFonts w:ascii="Times New Roman" w:hAnsi="Times New Roman"/>
          <w:color w:val="000000"/>
          <w:sz w:val="24"/>
          <w:szCs w:val="24"/>
          <w:lang w:eastAsia="ru-RU"/>
        </w:rPr>
        <w:t>о</w:t>
      </w:r>
      <w:r w:rsidRPr="00401E19">
        <w:rPr>
          <w:rFonts w:ascii="Times New Roman" w:hAnsi="Times New Roman"/>
          <w:color w:val="000000"/>
          <w:sz w:val="24"/>
          <w:szCs w:val="24"/>
          <w:lang w:eastAsia="ru-RU"/>
        </w:rPr>
        <w:t>сбережению и повышению энергетической эффективности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0"/>
        <w:gridCol w:w="2840"/>
        <w:gridCol w:w="2940"/>
        <w:gridCol w:w="3133"/>
      </w:tblGrid>
      <w:tr w:rsidR="005E1AA7" w:rsidRPr="00BA089A" w:rsidTr="006D1997">
        <w:trPr>
          <w:trHeight w:val="1695"/>
        </w:trPr>
        <w:tc>
          <w:tcPr>
            <w:tcW w:w="600" w:type="dxa"/>
            <w:vAlign w:val="center"/>
          </w:tcPr>
          <w:p w:rsidR="005E1AA7" w:rsidRPr="00401E19" w:rsidRDefault="005E1AA7" w:rsidP="00401E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п\п</w:t>
            </w:r>
          </w:p>
        </w:tc>
        <w:tc>
          <w:tcPr>
            <w:tcW w:w="2840" w:type="dxa"/>
            <w:vAlign w:val="center"/>
          </w:tcPr>
          <w:p w:rsidR="005E1AA7" w:rsidRPr="00401E19" w:rsidRDefault="005E1AA7" w:rsidP="00401E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ФИО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должность</w:t>
            </w:r>
          </w:p>
        </w:tc>
        <w:tc>
          <w:tcPr>
            <w:tcW w:w="2940" w:type="dxa"/>
            <w:vAlign w:val="center"/>
          </w:tcPr>
          <w:p w:rsidR="005E1AA7" w:rsidRPr="00401E19" w:rsidRDefault="005E1AA7" w:rsidP="00401E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Основные функции и об</w:t>
            </w: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занности по обеспечению мероприятий</w:t>
            </w:r>
          </w:p>
        </w:tc>
        <w:tc>
          <w:tcPr>
            <w:tcW w:w="3133" w:type="dxa"/>
            <w:vAlign w:val="center"/>
          </w:tcPr>
          <w:p w:rsidR="005E1AA7" w:rsidRPr="00401E19" w:rsidRDefault="005E1AA7" w:rsidP="00401E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Наименования и реквизиты нормативных актов орган</w:t>
            </w: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зации, определяющих об</w:t>
            </w: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я</w:t>
            </w:r>
            <w:r w:rsidRPr="00401E19">
              <w:rPr>
                <w:rFonts w:ascii="Times New Roman" w:hAnsi="Times New Roman"/>
                <w:sz w:val="24"/>
                <w:szCs w:val="24"/>
                <w:lang w:eastAsia="ru-RU"/>
              </w:rPr>
              <w:t>занности по обеспечению мероприятий</w:t>
            </w:r>
          </w:p>
        </w:tc>
      </w:tr>
      <w:tr w:rsidR="005E1AA7" w:rsidRPr="00BA089A" w:rsidTr="006D1997">
        <w:trPr>
          <w:trHeight w:val="1260"/>
        </w:trPr>
        <w:tc>
          <w:tcPr>
            <w:tcW w:w="600" w:type="dxa"/>
            <w:noWrap/>
            <w:vAlign w:val="center"/>
          </w:tcPr>
          <w:p w:rsidR="005E1AA7" w:rsidRPr="004E2E21" w:rsidRDefault="005E1AA7" w:rsidP="00401E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40" w:type="dxa"/>
            <w:vAlign w:val="center"/>
          </w:tcPr>
          <w:p w:rsidR="005E1AA7" w:rsidRPr="004E2E21" w:rsidRDefault="005E1AA7" w:rsidP="006D199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Петров Роман                Николаевич</w:t>
            </w:r>
          </w:p>
        </w:tc>
        <w:tc>
          <w:tcPr>
            <w:tcW w:w="2940" w:type="dxa"/>
            <w:vAlign w:val="center"/>
          </w:tcPr>
          <w:p w:rsidR="005E1AA7" w:rsidRPr="004E2E21" w:rsidRDefault="005E1AA7" w:rsidP="00401E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Обеспечение выполнения энергосберегающих м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роприятий (по газоп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треблению, электроп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треблению, водопотре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лению, теплопотребл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нию)</w:t>
            </w:r>
          </w:p>
        </w:tc>
        <w:tc>
          <w:tcPr>
            <w:tcW w:w="3133" w:type="dxa"/>
            <w:vAlign w:val="center"/>
          </w:tcPr>
          <w:p w:rsidR="005E1AA7" w:rsidRPr="004E2E21" w:rsidRDefault="005E1AA7" w:rsidP="00401E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2E2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Должностные инструкции</w:t>
            </w:r>
          </w:p>
        </w:tc>
      </w:tr>
    </w:tbl>
    <w:p w:rsidR="005E1AA7" w:rsidRPr="004E2E21" w:rsidRDefault="005E1AA7" w:rsidP="00401E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6D1997" w:rsidRDefault="005E1AA7" w:rsidP="006D19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D1997">
        <w:rPr>
          <w:rFonts w:ascii="Times New Roman" w:hAnsi="Times New Roman"/>
          <w:b/>
          <w:color w:val="000000"/>
          <w:sz w:val="24"/>
          <w:szCs w:val="24"/>
        </w:rPr>
        <w:t>Экономические показатели программы</w:t>
      </w:r>
      <w:r>
        <w:rPr>
          <w:rFonts w:ascii="Times New Roman" w:hAnsi="Times New Roman"/>
          <w:b/>
          <w:color w:val="000000"/>
          <w:sz w:val="24"/>
          <w:szCs w:val="24"/>
        </w:rPr>
        <w:t>. И</w:t>
      </w:r>
      <w:r w:rsidRPr="00194FA9">
        <w:rPr>
          <w:rFonts w:ascii="Times New Roman" w:hAnsi="Times New Roman"/>
          <w:b/>
          <w:color w:val="000000"/>
          <w:sz w:val="24"/>
          <w:szCs w:val="24"/>
        </w:rPr>
        <w:t>нформация об источниках финанс</w:t>
      </w:r>
      <w:r w:rsidRPr="00194FA9">
        <w:rPr>
          <w:rFonts w:ascii="Times New Roman" w:hAnsi="Times New Roman"/>
          <w:b/>
          <w:color w:val="000000"/>
          <w:sz w:val="24"/>
          <w:szCs w:val="24"/>
        </w:rPr>
        <w:t>и</w:t>
      </w:r>
      <w:r w:rsidRPr="00194FA9">
        <w:rPr>
          <w:rFonts w:ascii="Times New Roman" w:hAnsi="Times New Roman"/>
          <w:b/>
          <w:color w:val="000000"/>
          <w:sz w:val="24"/>
          <w:szCs w:val="24"/>
        </w:rPr>
        <w:t>рования мероприятий по энергосбережению и повышению энергетической эффе</w:t>
      </w:r>
      <w:r w:rsidRPr="00194FA9">
        <w:rPr>
          <w:rFonts w:ascii="Times New Roman" w:hAnsi="Times New Roman"/>
          <w:b/>
          <w:color w:val="000000"/>
          <w:sz w:val="24"/>
          <w:szCs w:val="24"/>
        </w:rPr>
        <w:t>к</w:t>
      </w:r>
      <w:r w:rsidRPr="00194FA9">
        <w:rPr>
          <w:rFonts w:ascii="Times New Roman" w:hAnsi="Times New Roman"/>
          <w:b/>
          <w:color w:val="000000"/>
          <w:sz w:val="24"/>
          <w:szCs w:val="24"/>
        </w:rPr>
        <w:t>тивности</w:t>
      </w:r>
      <w:r w:rsidRPr="006D1997"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5"/>
        <w:gridCol w:w="3974"/>
        <w:gridCol w:w="1165"/>
        <w:gridCol w:w="1105"/>
        <w:gridCol w:w="1132"/>
        <w:gridCol w:w="1272"/>
      </w:tblGrid>
      <w:tr w:rsidR="005E1AA7" w:rsidRPr="00BA089A" w:rsidTr="00BA089A">
        <w:tc>
          <w:tcPr>
            <w:tcW w:w="815" w:type="dxa"/>
            <w:vMerge w:val="restart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974" w:type="dxa"/>
            <w:vMerge w:val="restart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2020 год</w:t>
            </w:r>
          </w:p>
        </w:tc>
      </w:tr>
      <w:tr w:rsidR="005E1AA7" w:rsidRPr="00BA089A" w:rsidTr="00BA089A">
        <w:tc>
          <w:tcPr>
            <w:tcW w:w="815" w:type="dxa"/>
            <w:vMerge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74" w:type="dxa"/>
            <w:vMerge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74" w:type="dxa"/>
            <w:gridSpan w:val="4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Собственные средства, в т.ч.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315,3</w:t>
            </w: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447,8</w:t>
            </w: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604,0</w:t>
            </w: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307,0</w:t>
            </w: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Прибыль, направляемая на инв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стиции, в т.ч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прибыль на развитие производства (учтенная в тарифе)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55,2</w:t>
            </w: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56,4</w:t>
            </w: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48,0</w:t>
            </w: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1.1.2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прибыль от нерегулируемых видов деятельности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1.1.3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от технологического присоедин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ния (подключения)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1.1.4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прочая прибыль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Амортизация, в т.ч.: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1.2.1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амортизация, учтенная в тарифе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260,1</w:t>
            </w: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391,4</w:t>
            </w: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529,0</w:t>
            </w: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259,0</w:t>
            </w: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1.2.2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неиспользованная амортизация прошлых лет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Прочие собственные средства, в т.ч.: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1.3.1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средства допэмиссии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Остаток собственных средств на начало года (нераспределенная прибыль)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Привлеченные средства, в т.ч.: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займы/кредиты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бюджетное финансирование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81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3974" w:type="dxa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прочие привлеченные средства</w:t>
            </w:r>
          </w:p>
        </w:tc>
        <w:tc>
          <w:tcPr>
            <w:tcW w:w="116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E1AA7" w:rsidRPr="004E2E21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961A76">
      <w:pPr>
        <w:pStyle w:val="BodyTextIndent"/>
        <w:rPr>
          <w:b/>
          <w:color w:val="000000"/>
        </w:rPr>
      </w:pPr>
    </w:p>
    <w:p w:rsidR="005E1AA7" w:rsidRDefault="005E1AA7" w:rsidP="00961A76">
      <w:pPr>
        <w:pStyle w:val="BodyTextIndent"/>
        <w:rPr>
          <w:b/>
          <w:color w:val="000000"/>
        </w:rPr>
      </w:pPr>
      <w:r w:rsidRPr="00FC1E23">
        <w:rPr>
          <w:b/>
          <w:color w:val="000000"/>
        </w:rPr>
        <w:t xml:space="preserve">Изменение </w:t>
      </w:r>
      <w:r>
        <w:rPr>
          <w:b/>
          <w:color w:val="000000"/>
        </w:rPr>
        <w:t>потребления</w:t>
      </w:r>
      <w:r w:rsidRPr="00FC1E23">
        <w:rPr>
          <w:b/>
          <w:color w:val="000000"/>
        </w:rPr>
        <w:t xml:space="preserve"> энергетических ресурсов </w:t>
      </w:r>
      <w:r>
        <w:rPr>
          <w:b/>
          <w:color w:val="000000"/>
        </w:rPr>
        <w:t>для целей осуществления р</w:t>
      </w:r>
      <w:r>
        <w:rPr>
          <w:b/>
          <w:color w:val="000000"/>
        </w:rPr>
        <w:t>е</w:t>
      </w:r>
      <w:r>
        <w:rPr>
          <w:b/>
          <w:color w:val="000000"/>
        </w:rPr>
        <w:t>гулируемого вида деятельности:</w:t>
      </w:r>
    </w:p>
    <w:p w:rsidR="005E1AA7" w:rsidRDefault="005E1AA7" w:rsidP="00EA3FE0">
      <w:pPr>
        <w:pStyle w:val="BodyTextIndent"/>
        <w:rPr>
          <w:color w:val="000000"/>
        </w:rPr>
      </w:pPr>
      <w:r>
        <w:rPr>
          <w:color w:val="000000"/>
        </w:rPr>
        <w:t>Примечание: изменение затрат на энергоресурсы – без учета роста тарифов.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1455"/>
        <w:gridCol w:w="1097"/>
        <w:gridCol w:w="1276"/>
        <w:gridCol w:w="1275"/>
        <w:gridCol w:w="1276"/>
        <w:gridCol w:w="1276"/>
      </w:tblGrid>
      <w:tr w:rsidR="005E1AA7" w:rsidRPr="00BA089A" w:rsidTr="00BA089A">
        <w:tc>
          <w:tcPr>
            <w:tcW w:w="2376" w:type="dxa"/>
          </w:tcPr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  <w:r w:rsidRPr="00BA089A">
              <w:rPr>
                <w:color w:val="000000"/>
              </w:rPr>
              <w:t>Энергоресурс</w:t>
            </w:r>
          </w:p>
        </w:tc>
        <w:tc>
          <w:tcPr>
            <w:tcW w:w="1455" w:type="dxa"/>
          </w:tcPr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</w:p>
        </w:tc>
        <w:tc>
          <w:tcPr>
            <w:tcW w:w="1097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2016 год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2017 год</w:t>
            </w:r>
          </w:p>
        </w:tc>
        <w:tc>
          <w:tcPr>
            <w:tcW w:w="1275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2018 год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2019 год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2020 год</w:t>
            </w:r>
          </w:p>
        </w:tc>
      </w:tr>
      <w:tr w:rsidR="005E1AA7" w:rsidRPr="00BA089A" w:rsidTr="00BA089A">
        <w:tc>
          <w:tcPr>
            <w:tcW w:w="2376" w:type="dxa"/>
            <w:vMerge w:val="restart"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Электроэнергия</w:t>
            </w: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кВт·ч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895,3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887,24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887,24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884,55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884,55</w:t>
            </w:r>
          </w:p>
        </w:tc>
      </w:tr>
      <w:tr w:rsidR="005E1AA7" w:rsidRPr="00BA089A" w:rsidTr="00BA089A">
        <w:tc>
          <w:tcPr>
            <w:tcW w:w="2376" w:type="dxa"/>
            <w:vMerge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4 477,0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4 436,2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4 436,2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4 422,75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4 422,75</w:t>
            </w:r>
          </w:p>
        </w:tc>
      </w:tr>
      <w:tr w:rsidR="005E1AA7" w:rsidRPr="00BA089A" w:rsidTr="00BA089A">
        <w:tc>
          <w:tcPr>
            <w:tcW w:w="2376" w:type="dxa"/>
            <w:vMerge w:val="restart"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Природный газ</w:t>
            </w: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1 728,4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1 719,76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1 719,76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1 711,16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1 711,16</w:t>
            </w:r>
          </w:p>
        </w:tc>
      </w:tr>
      <w:tr w:rsidR="005E1AA7" w:rsidRPr="00BA089A" w:rsidTr="00BA089A">
        <w:tc>
          <w:tcPr>
            <w:tcW w:w="2376" w:type="dxa"/>
            <w:vMerge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7 591,5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7 549,7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7 549,7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7 511,99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7 511,99</w:t>
            </w:r>
          </w:p>
        </w:tc>
      </w:tr>
      <w:tr w:rsidR="005E1AA7" w:rsidRPr="00BA089A" w:rsidTr="00BA089A">
        <w:tc>
          <w:tcPr>
            <w:tcW w:w="2376" w:type="dxa"/>
            <w:vMerge w:val="restart"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Моторное топливо</w:t>
            </w: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4392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4956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4956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4956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4956</w:t>
            </w:r>
          </w:p>
        </w:tc>
      </w:tr>
      <w:tr w:rsidR="005E1AA7" w:rsidRPr="00BA089A" w:rsidTr="00BA089A">
        <w:tc>
          <w:tcPr>
            <w:tcW w:w="2376" w:type="dxa"/>
            <w:vMerge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162,5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162,5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162,5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162,5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162,5</w:t>
            </w:r>
          </w:p>
        </w:tc>
      </w:tr>
      <w:tr w:rsidR="005E1AA7" w:rsidRPr="00BA089A" w:rsidTr="00BA089A">
        <w:tc>
          <w:tcPr>
            <w:tcW w:w="2376" w:type="dxa"/>
            <w:vMerge w:val="restart"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Вода</w:t>
            </w: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м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16,6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16,4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16,23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16,1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15,94</w:t>
            </w:r>
          </w:p>
        </w:tc>
      </w:tr>
      <w:tr w:rsidR="005E1AA7" w:rsidRPr="00BA089A" w:rsidTr="00BA089A">
        <w:tc>
          <w:tcPr>
            <w:tcW w:w="2376" w:type="dxa"/>
            <w:vMerge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1 924,7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1 902,4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1 882,68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  <w:r w:rsidRPr="00BA089A">
              <w:rPr>
                <w:color w:val="000000"/>
              </w:rPr>
              <w:t xml:space="preserve"> 1 867,6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  <w:r w:rsidRPr="00BA089A">
              <w:rPr>
                <w:color w:val="000000"/>
              </w:rPr>
              <w:t>1 849,04</w:t>
            </w:r>
          </w:p>
        </w:tc>
      </w:tr>
      <w:tr w:rsidR="005E1AA7" w:rsidRPr="00BA089A" w:rsidTr="00BA089A">
        <w:trPr>
          <w:trHeight w:val="562"/>
        </w:trPr>
        <w:tc>
          <w:tcPr>
            <w:tcW w:w="2376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55" w:type="dxa"/>
            <w:vAlign w:val="center"/>
          </w:tcPr>
          <w:p w:rsidR="005E1AA7" w:rsidRPr="00BA089A" w:rsidRDefault="005E1AA7" w:rsidP="00BA08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тыс. руб</w:t>
            </w:r>
          </w:p>
        </w:tc>
        <w:tc>
          <w:tcPr>
            <w:tcW w:w="1097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rPr>
                <w:color w:val="auto"/>
              </w:rPr>
            </w:pPr>
          </w:p>
          <w:p w:rsidR="005E1AA7" w:rsidRPr="00BA089A" w:rsidRDefault="005E1AA7" w:rsidP="00BA089A">
            <w:pPr>
              <w:pStyle w:val="BodyTextIndent"/>
              <w:ind w:firstLine="0"/>
              <w:rPr>
                <w:color w:val="auto"/>
              </w:rPr>
            </w:pPr>
            <w:r w:rsidRPr="00BA089A">
              <w:rPr>
                <w:color w:val="auto"/>
              </w:rPr>
              <w:t>14 155,7</w:t>
            </w:r>
          </w:p>
        </w:tc>
        <w:tc>
          <w:tcPr>
            <w:tcW w:w="1276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  <w:r w:rsidRPr="00BA089A">
              <w:rPr>
                <w:color w:val="000000"/>
              </w:rPr>
              <w:t xml:space="preserve"> </w:t>
            </w:r>
          </w:p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  <w:r w:rsidRPr="00BA089A">
              <w:rPr>
                <w:color w:val="000000"/>
              </w:rPr>
              <w:t>14 050,0</w:t>
            </w:r>
          </w:p>
        </w:tc>
        <w:tc>
          <w:tcPr>
            <w:tcW w:w="1275" w:type="dxa"/>
            <w:vAlign w:val="center"/>
          </w:tcPr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</w:p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  <w:r w:rsidRPr="00BA089A">
              <w:rPr>
                <w:color w:val="000000"/>
              </w:rPr>
              <w:t xml:space="preserve"> 14 031,08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</w:p>
          <w:p w:rsidR="005E1AA7" w:rsidRPr="00BA089A" w:rsidRDefault="005E1AA7" w:rsidP="00BA089A">
            <w:pPr>
              <w:pStyle w:val="BodyTextIndent"/>
              <w:ind w:firstLine="0"/>
              <w:jc w:val="center"/>
              <w:rPr>
                <w:color w:val="000000"/>
              </w:rPr>
            </w:pPr>
            <w:r w:rsidRPr="00BA089A">
              <w:rPr>
                <w:color w:val="000000"/>
              </w:rPr>
              <w:t>13 964,84</w:t>
            </w:r>
          </w:p>
        </w:tc>
        <w:tc>
          <w:tcPr>
            <w:tcW w:w="1276" w:type="dxa"/>
          </w:tcPr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</w:p>
          <w:p w:rsidR="005E1AA7" w:rsidRPr="00BA089A" w:rsidRDefault="005E1AA7" w:rsidP="00BA089A">
            <w:pPr>
              <w:pStyle w:val="BodyTextIndent"/>
              <w:ind w:firstLine="0"/>
              <w:rPr>
                <w:color w:val="000000"/>
              </w:rPr>
            </w:pPr>
            <w:r w:rsidRPr="00BA089A">
              <w:rPr>
                <w:color w:val="000000"/>
              </w:rPr>
              <w:t>13 945,45</w:t>
            </w:r>
          </w:p>
        </w:tc>
      </w:tr>
    </w:tbl>
    <w:p w:rsidR="005E1AA7" w:rsidRPr="00186B6D" w:rsidRDefault="005E1AA7" w:rsidP="00186B6D">
      <w:pPr>
        <w:pStyle w:val="BodyTextIndent2"/>
        <w:rPr>
          <w:color w:val="000000"/>
        </w:rPr>
      </w:pPr>
      <w:r w:rsidRPr="00186B6D">
        <w:rPr>
          <w:color w:val="000000"/>
        </w:rPr>
        <w:t>Фактические</w:t>
      </w:r>
      <w:r>
        <w:rPr>
          <w:color w:val="000000"/>
        </w:rPr>
        <w:t xml:space="preserve"> и плановые</w:t>
      </w:r>
      <w:r w:rsidRPr="00186B6D">
        <w:rPr>
          <w:color w:val="000000"/>
        </w:rPr>
        <w:t xml:space="preserve"> значения целевых показателей программы по годам периода действия программы: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9"/>
        <w:gridCol w:w="3828"/>
        <w:gridCol w:w="1134"/>
        <w:gridCol w:w="1134"/>
        <w:gridCol w:w="1134"/>
        <w:gridCol w:w="1134"/>
        <w:gridCol w:w="1134"/>
      </w:tblGrid>
      <w:tr w:rsidR="005E1AA7" w:rsidRPr="00BA089A" w:rsidTr="000B2F73">
        <w:trPr>
          <w:trHeight w:val="20"/>
        </w:trPr>
        <w:tc>
          <w:tcPr>
            <w:tcW w:w="709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86B6D">
              <w:rPr>
                <w:rFonts w:ascii="Times New Roman" w:hAnsi="Times New Roman"/>
                <w:lang w:eastAsia="ru-RU"/>
              </w:rPr>
              <w:t>№</w:t>
            </w:r>
            <w:r w:rsidRPr="00186B6D">
              <w:rPr>
                <w:rFonts w:ascii="Times New Roman" w:hAnsi="Times New Roman"/>
                <w:lang w:eastAsia="ru-RU"/>
              </w:rPr>
              <w:br/>
              <w:t>п/п</w:t>
            </w:r>
          </w:p>
        </w:tc>
        <w:tc>
          <w:tcPr>
            <w:tcW w:w="3828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86B6D">
              <w:rPr>
                <w:rFonts w:ascii="Times New Roman" w:hAnsi="Times New Roman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2016 год (баз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вый)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2017 год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2018 год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2019 год</w:t>
            </w:r>
          </w:p>
        </w:tc>
        <w:tc>
          <w:tcPr>
            <w:tcW w:w="1134" w:type="dxa"/>
          </w:tcPr>
          <w:p w:rsidR="005E1AA7" w:rsidRDefault="005E1AA7" w:rsidP="000B2F7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0B2F7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2020 год</w:t>
            </w:r>
          </w:p>
        </w:tc>
      </w:tr>
      <w:tr w:rsidR="005E1AA7" w:rsidRPr="00BA089A" w:rsidTr="000B2F73">
        <w:trPr>
          <w:trHeight w:val="20"/>
        </w:trPr>
        <w:tc>
          <w:tcPr>
            <w:tcW w:w="10207" w:type="dxa"/>
            <w:gridSpan w:val="7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Целевые показатели энергосбережения и повышения энергетической эффективности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1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Производство тепловой энергии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6C17F3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1.1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тепловой энергии на собственные нужды, 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Pr="00EA226F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val="en-US" w:eastAsia="ru-RU"/>
              </w:rPr>
              <w:t>0</w:t>
            </w:r>
            <w:r>
              <w:rPr>
                <w:rFonts w:ascii="Times New Roman" w:hAnsi="Times New Roman"/>
                <w:lang w:eastAsia="ru-RU"/>
              </w:rPr>
              <w:t>,01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</w:t>
            </w: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</w:t>
            </w:r>
          </w:p>
        </w:tc>
        <w:tc>
          <w:tcPr>
            <w:tcW w:w="1134" w:type="dxa"/>
          </w:tcPr>
          <w:p w:rsidR="005E1AA7" w:rsidRDefault="005E1AA7" w:rsidP="008E06DF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8E06DF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1.2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усло</w:t>
            </w:r>
            <w:r>
              <w:rPr>
                <w:rFonts w:ascii="Times New Roman" w:hAnsi="Times New Roman"/>
                <w:lang w:eastAsia="ru-RU"/>
              </w:rPr>
              <w:t>в</w:t>
            </w:r>
            <w:r>
              <w:rPr>
                <w:rFonts w:ascii="Times New Roman" w:hAnsi="Times New Roman"/>
                <w:lang w:eastAsia="ru-RU"/>
              </w:rPr>
              <w:t>ного топлива на выработку тепловой энергии, кг.у.т./Гкал, %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185,2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178,44</w:t>
            </w:r>
          </w:p>
        </w:tc>
        <w:tc>
          <w:tcPr>
            <w:tcW w:w="1134" w:type="dxa"/>
            <w:vAlign w:val="center"/>
          </w:tcPr>
          <w:p w:rsidR="005E1AA7" w:rsidRDefault="005E1AA7" w:rsidP="00EA226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EA226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Pr="006C17F3" w:rsidRDefault="005E1AA7" w:rsidP="00EA226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178,44</w:t>
            </w: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178,43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178,43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1.3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усло</w:t>
            </w:r>
            <w:r>
              <w:rPr>
                <w:rFonts w:ascii="Times New Roman" w:hAnsi="Times New Roman"/>
                <w:lang w:eastAsia="ru-RU"/>
              </w:rPr>
              <w:t>в</w:t>
            </w:r>
            <w:r>
              <w:rPr>
                <w:rFonts w:ascii="Times New Roman" w:hAnsi="Times New Roman"/>
                <w:lang w:eastAsia="ru-RU"/>
              </w:rPr>
              <w:t>ного топлива на отпуск тепловой энергии с коллекторов, кг.у.т./Гкал,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5E1AA7" w:rsidRPr="00194FA9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</w:t>
            </w:r>
            <w:r w:rsidRPr="00194FA9">
              <w:rPr>
                <w:rFonts w:ascii="Times New Roman" w:hAnsi="Times New Roman"/>
                <w:lang w:eastAsia="ru-RU"/>
              </w:rPr>
              <w:t>0</w:t>
            </w:r>
            <w:r>
              <w:rPr>
                <w:rFonts w:ascii="Times New Roman" w:hAnsi="Times New Roman"/>
                <w:lang w:eastAsia="ru-RU"/>
              </w:rPr>
              <w:t>1%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0,01%</w:t>
            </w: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0,01%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0,01%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1.4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топлива на выр</w:t>
            </w:r>
            <w:r>
              <w:rPr>
                <w:rFonts w:ascii="Times New Roman" w:hAnsi="Times New Roman"/>
                <w:lang w:eastAsia="ru-RU"/>
              </w:rPr>
              <w:t>а</w:t>
            </w:r>
            <w:r>
              <w:rPr>
                <w:rFonts w:ascii="Times New Roman" w:hAnsi="Times New Roman"/>
                <w:lang w:eastAsia="ru-RU"/>
              </w:rPr>
              <w:t>ботку тепловой энергии, кВт*ч/Гкал,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0,94%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0,94%</w:t>
            </w: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2,05%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2,05%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1.5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воды на выработку тепловой энергии, куб. м/Гкал,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0,9%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0,9%</w:t>
            </w: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0,9%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0,9%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1.6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Увеличение доли отпуска тепловой энергии потребителям по приборам учета,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100%</w:t>
            </w: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100%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100%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1.7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85%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90%</w:t>
            </w: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95%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100%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1.8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0,94%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0,94%</w:t>
            </w: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2,05%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2,05%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1.9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5E1AA7" w:rsidRPr="00194FA9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94FA9">
              <w:rPr>
                <w:rFonts w:ascii="Times New Roman" w:hAnsi="Times New Roman"/>
                <w:lang w:eastAsia="ru-RU"/>
              </w:rPr>
              <w:t>0</w:t>
            </w:r>
            <w:r>
              <w:rPr>
                <w:rFonts w:ascii="Times New Roman" w:hAnsi="Times New Roman"/>
                <w:lang w:eastAsia="ru-RU"/>
              </w:rPr>
              <w:t>,01%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0,01%</w:t>
            </w: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0,01%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0,01%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1.10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0,3%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0,3%</w:t>
            </w: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0,3%</w:t>
            </w: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0,3%</w:t>
            </w: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2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Услуги по передаче тепловой эне</w:t>
            </w:r>
            <w:r w:rsidRPr="007D6C74">
              <w:rPr>
                <w:rFonts w:ascii="Times New Roman" w:hAnsi="Times New Roman"/>
                <w:b/>
                <w:lang w:eastAsia="ru-RU"/>
              </w:rPr>
              <w:t>р</w:t>
            </w:r>
            <w:r w:rsidRPr="007D6C74">
              <w:rPr>
                <w:rFonts w:ascii="Times New Roman" w:hAnsi="Times New Roman"/>
                <w:b/>
                <w:lang w:eastAsia="ru-RU"/>
              </w:rPr>
              <w:t>гии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2.1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потерь тепловой энергии в тепловых сетях, 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2.2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на отпуск тепл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вой энергии в сеть, кВт*ч/Гкал,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2.3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Увеличение доли отпуска тепловой энергии потребителям по приборам учета,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2.4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2.5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2.6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2.7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3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Производство и передача тепловой энергии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3.1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потерь тепловой энергии в тепловых сетях, 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77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3.2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тепловой энергии на собственные нужды, 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3.3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усло</w:t>
            </w:r>
            <w:r>
              <w:rPr>
                <w:rFonts w:ascii="Times New Roman" w:hAnsi="Times New Roman"/>
                <w:lang w:eastAsia="ru-RU"/>
              </w:rPr>
              <w:t>в</w:t>
            </w:r>
            <w:r>
              <w:rPr>
                <w:rFonts w:ascii="Times New Roman" w:hAnsi="Times New Roman"/>
                <w:lang w:eastAsia="ru-RU"/>
              </w:rPr>
              <w:t>ного топлива на выработку тепловой энергии, кг.у.т./Гкал,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3.4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усло</w:t>
            </w:r>
            <w:r>
              <w:rPr>
                <w:rFonts w:ascii="Times New Roman" w:hAnsi="Times New Roman"/>
                <w:lang w:eastAsia="ru-RU"/>
              </w:rPr>
              <w:t>в</w:t>
            </w:r>
            <w:r>
              <w:rPr>
                <w:rFonts w:ascii="Times New Roman" w:hAnsi="Times New Roman"/>
                <w:lang w:eastAsia="ru-RU"/>
              </w:rPr>
              <w:t>ного топлива на отпуск тепловой энергии с коллекторов, кг.у.т./Гкал,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3.5</w:t>
            </w:r>
          </w:p>
        </w:tc>
        <w:tc>
          <w:tcPr>
            <w:tcW w:w="3828" w:type="dxa"/>
            <w:vAlign w:val="center"/>
          </w:tcPr>
          <w:p w:rsidR="005E1AA7" w:rsidRDefault="005E1AA7" w:rsidP="00316D6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на отпуск тепл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вой энергии с коллекторов, кВт*ч/Гкал,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3.6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воды на выработку тепловой энергии с ко</w:t>
            </w:r>
            <w:r>
              <w:rPr>
                <w:rFonts w:ascii="Times New Roman" w:hAnsi="Times New Roman"/>
                <w:lang w:eastAsia="ru-RU"/>
              </w:rPr>
              <w:t>л</w:t>
            </w:r>
            <w:r>
              <w:rPr>
                <w:rFonts w:ascii="Times New Roman" w:hAnsi="Times New Roman"/>
                <w:lang w:eastAsia="ru-RU"/>
              </w:rPr>
              <w:t>лекторов, куб. м/Гкал,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3.7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Увеличение доли отпуска тепловой энергии потребителям по приборам учета,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3.8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3.9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3.10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3.11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4</w:t>
            </w:r>
          </w:p>
        </w:tc>
        <w:tc>
          <w:tcPr>
            <w:tcW w:w="3828" w:type="dxa"/>
            <w:vAlign w:val="center"/>
          </w:tcPr>
          <w:p w:rsidR="005E1AA7" w:rsidRPr="00901E99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i/>
                <w:lang w:eastAsia="ru-RU"/>
              </w:rPr>
            </w:pPr>
            <w:r w:rsidRPr="00901E99">
              <w:rPr>
                <w:rFonts w:ascii="Times New Roman" w:hAnsi="Times New Roman"/>
                <w:b/>
                <w:i/>
                <w:lang w:eastAsia="ru-RU"/>
              </w:rPr>
              <w:t>Производство электрической и т</w:t>
            </w:r>
            <w:r w:rsidRPr="00901E99">
              <w:rPr>
                <w:rFonts w:ascii="Times New Roman" w:hAnsi="Times New Roman"/>
                <w:b/>
                <w:i/>
                <w:lang w:eastAsia="ru-RU"/>
              </w:rPr>
              <w:t>е</w:t>
            </w:r>
            <w:r w:rsidRPr="00901E99">
              <w:rPr>
                <w:rFonts w:ascii="Times New Roman" w:hAnsi="Times New Roman"/>
                <w:b/>
                <w:i/>
                <w:lang w:eastAsia="ru-RU"/>
              </w:rPr>
              <w:t>пловой энергии в режиме комбин</w:t>
            </w:r>
            <w:r w:rsidRPr="00901E99">
              <w:rPr>
                <w:rFonts w:ascii="Times New Roman" w:hAnsi="Times New Roman"/>
                <w:b/>
                <w:i/>
                <w:lang w:eastAsia="ru-RU"/>
              </w:rPr>
              <w:t>и</w:t>
            </w:r>
            <w:r w:rsidRPr="00901E99">
              <w:rPr>
                <w:rFonts w:ascii="Times New Roman" w:hAnsi="Times New Roman"/>
                <w:b/>
                <w:i/>
                <w:lang w:eastAsia="ru-RU"/>
              </w:rPr>
              <w:t>рованной выработки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электроэнергии на собственные нужды, 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4.2</w:t>
            </w:r>
          </w:p>
        </w:tc>
        <w:tc>
          <w:tcPr>
            <w:tcW w:w="3828" w:type="dxa"/>
            <w:vAlign w:val="center"/>
          </w:tcPr>
          <w:p w:rsidR="005E1AA7" w:rsidRDefault="005E1AA7" w:rsidP="00316D6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потерь электрической энергии в электрической сети, 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4.3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тепловой энергии на собственные нужды, 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4.4</w:t>
            </w:r>
          </w:p>
        </w:tc>
        <w:tc>
          <w:tcPr>
            <w:tcW w:w="3828" w:type="dxa"/>
            <w:vAlign w:val="center"/>
          </w:tcPr>
          <w:p w:rsidR="005E1AA7" w:rsidRDefault="005E1AA7" w:rsidP="00316D6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усло</w:t>
            </w:r>
            <w:r>
              <w:rPr>
                <w:rFonts w:ascii="Times New Roman" w:hAnsi="Times New Roman"/>
                <w:lang w:eastAsia="ru-RU"/>
              </w:rPr>
              <w:t>в</w:t>
            </w:r>
            <w:r>
              <w:rPr>
                <w:rFonts w:ascii="Times New Roman" w:hAnsi="Times New Roman"/>
                <w:lang w:eastAsia="ru-RU"/>
              </w:rPr>
              <w:t>ного топлива на отпуск электрич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 xml:space="preserve">ской энергии с шин, г.у.т./кВт*ч, % 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4.5</w:t>
            </w:r>
          </w:p>
        </w:tc>
        <w:tc>
          <w:tcPr>
            <w:tcW w:w="3828" w:type="dxa"/>
            <w:vAlign w:val="center"/>
          </w:tcPr>
          <w:p w:rsidR="005E1AA7" w:rsidRDefault="005E1AA7" w:rsidP="00316D6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усло</w:t>
            </w:r>
            <w:r>
              <w:rPr>
                <w:rFonts w:ascii="Times New Roman" w:hAnsi="Times New Roman"/>
                <w:lang w:eastAsia="ru-RU"/>
              </w:rPr>
              <w:t>в</w:t>
            </w:r>
            <w:r>
              <w:rPr>
                <w:rFonts w:ascii="Times New Roman" w:hAnsi="Times New Roman"/>
                <w:lang w:eastAsia="ru-RU"/>
              </w:rPr>
              <w:t>ного топлива на тепловой энергии с коллекторов, кг.у.т./Гкал,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4.6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воды на отпуск тепловой энергии с коллекторов, 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4.7</w:t>
            </w:r>
          </w:p>
        </w:tc>
        <w:tc>
          <w:tcPr>
            <w:tcW w:w="3828" w:type="dxa"/>
            <w:vAlign w:val="center"/>
          </w:tcPr>
          <w:p w:rsidR="005E1AA7" w:rsidRDefault="005E1AA7" w:rsidP="00316D6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воды на отпуск электрической энергии с шин, 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4.8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воды на отпуск электроэнергии с шин, куб. м/кВт*ч,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4.9</w:t>
            </w:r>
          </w:p>
        </w:tc>
        <w:tc>
          <w:tcPr>
            <w:tcW w:w="3828" w:type="dxa"/>
            <w:vAlign w:val="center"/>
          </w:tcPr>
          <w:p w:rsidR="005E1AA7" w:rsidRDefault="005E1AA7" w:rsidP="00316D6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воды на отпуск тепловой энергии с коллект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ров, куб. м/Гкал,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4.10</w:t>
            </w:r>
          </w:p>
        </w:tc>
        <w:tc>
          <w:tcPr>
            <w:tcW w:w="3828" w:type="dxa"/>
            <w:vAlign w:val="center"/>
          </w:tcPr>
          <w:p w:rsidR="005E1AA7" w:rsidRDefault="005E1AA7" w:rsidP="00316D6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Увеличение доли отпуска электрич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ской энергии потребителям по приб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рам учета,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4.11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Увеличение доли отпуска тепловой энергии потребителям по приборам учета,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4.12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4.13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4.14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4.15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5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Услуги по передаче электрической энергии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5.1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потерь тепловой энергии в сетях, 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5.2</w:t>
            </w:r>
          </w:p>
        </w:tc>
        <w:tc>
          <w:tcPr>
            <w:tcW w:w="3828" w:type="dxa"/>
            <w:vAlign w:val="center"/>
          </w:tcPr>
          <w:p w:rsidR="005E1AA7" w:rsidRDefault="005E1AA7" w:rsidP="0014325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потерь электрической энергии на собственные нужды, 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5.3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Увеличение доли услуг по передаче электрической энергии (мощности) по приборам учета,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5.4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5.5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5.6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5.7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6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Услуги по холодному водоснабж</w:t>
            </w:r>
            <w:r w:rsidRPr="007D6C74">
              <w:rPr>
                <w:rFonts w:ascii="Times New Roman" w:hAnsi="Times New Roman"/>
                <w:b/>
                <w:lang w:eastAsia="ru-RU"/>
              </w:rPr>
              <w:t>е</w:t>
            </w:r>
            <w:r w:rsidRPr="007D6C74">
              <w:rPr>
                <w:rFonts w:ascii="Times New Roman" w:hAnsi="Times New Roman"/>
                <w:b/>
                <w:lang w:eastAsia="ru-RU"/>
              </w:rPr>
              <w:t>нию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потерь воды в водопрово</w:t>
            </w:r>
            <w:r>
              <w:rPr>
                <w:rFonts w:ascii="Times New Roman" w:hAnsi="Times New Roman"/>
                <w:lang w:eastAsia="ru-RU"/>
              </w:rPr>
              <w:t>д</w:t>
            </w:r>
            <w:r>
              <w:rPr>
                <w:rFonts w:ascii="Times New Roman" w:hAnsi="Times New Roman"/>
                <w:lang w:eastAsia="ru-RU"/>
              </w:rPr>
              <w:t>ных сетях, 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6.2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электрической энергии на собственные нужды, 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6.3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на холодное вод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снабжение, кВт*ч/куб.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6.4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Увеличение доли отпуска воды п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требителям по приборам учета,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6.5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6.6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6.7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6.8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7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Услуги по водоотведению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7.1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электрической энергии на собственные нужды, 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7.2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на водоотведение, кВт*ч/куб.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7.3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7.4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7.5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7.6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8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Горячее водоснабжение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8.1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электрической энергии на собственные нужды, 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8.2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на горячее вод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снабжение, кВт*ч/куб.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8.3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8.4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8.5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8.6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9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Обращение с твердыми комм</w:t>
            </w:r>
            <w:r w:rsidRPr="007D6C74">
              <w:rPr>
                <w:rFonts w:ascii="Times New Roman" w:hAnsi="Times New Roman"/>
                <w:b/>
                <w:lang w:eastAsia="ru-RU"/>
              </w:rPr>
              <w:t>у</w:t>
            </w:r>
            <w:r w:rsidRPr="007D6C74">
              <w:rPr>
                <w:rFonts w:ascii="Times New Roman" w:hAnsi="Times New Roman"/>
                <w:b/>
                <w:lang w:eastAsia="ru-RU"/>
              </w:rPr>
              <w:t>нальными отходами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9.1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Снижение расхода электрической энергии на собственные нужды, кВт*ч,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9.2</w:t>
            </w:r>
          </w:p>
        </w:tc>
        <w:tc>
          <w:tcPr>
            <w:tcW w:w="3828" w:type="dxa"/>
            <w:vAlign w:val="center"/>
          </w:tcPr>
          <w:p w:rsidR="005E1AA7" w:rsidRPr="000C41F9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C41F9">
              <w:rPr>
                <w:rFonts w:ascii="Times New Roman" w:hAnsi="Times New Roman"/>
                <w:lang w:eastAsia="ru-RU"/>
              </w:rPr>
              <w:t>Оснащенность зданий, строений, с</w:t>
            </w:r>
            <w:r w:rsidRPr="000C41F9">
              <w:rPr>
                <w:rFonts w:ascii="Times New Roman" w:hAnsi="Times New Roman"/>
                <w:lang w:eastAsia="ru-RU"/>
              </w:rPr>
              <w:t>о</w:t>
            </w:r>
            <w:r w:rsidRPr="000C41F9">
              <w:rPr>
                <w:rFonts w:ascii="Times New Roman" w:hAnsi="Times New Roman"/>
                <w:lang w:eastAsia="ru-RU"/>
              </w:rPr>
              <w:t>оружений, находящихся в собстве</w:t>
            </w:r>
            <w:r w:rsidRPr="000C41F9">
              <w:rPr>
                <w:rFonts w:ascii="Times New Roman" w:hAnsi="Times New Roman"/>
                <w:lang w:eastAsia="ru-RU"/>
              </w:rPr>
              <w:t>н</w:t>
            </w:r>
            <w:r w:rsidRPr="000C41F9">
              <w:rPr>
                <w:rFonts w:ascii="Times New Roman" w:hAnsi="Times New Roman"/>
                <w:lang w:eastAsia="ru-RU"/>
              </w:rPr>
              <w:t>ности компании приборами учета и</w:t>
            </w:r>
            <w:r w:rsidRPr="000C41F9">
              <w:rPr>
                <w:rFonts w:ascii="Times New Roman" w:hAnsi="Times New Roman"/>
                <w:lang w:eastAsia="ru-RU"/>
              </w:rPr>
              <w:t>с</w:t>
            </w:r>
            <w:r w:rsidRPr="000C41F9">
              <w:rPr>
                <w:rFonts w:ascii="Times New Roman" w:hAnsi="Times New Roman"/>
                <w:lang w:eastAsia="ru-RU"/>
              </w:rPr>
              <w:t>пользуемых энергоресурсов</w:t>
            </w:r>
            <w:r>
              <w:rPr>
                <w:rFonts w:ascii="Times New Roman" w:hAnsi="Times New Roman"/>
                <w:lang w:eastAsia="ru-RU"/>
              </w:rPr>
              <w:t>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9.3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эле</w:t>
            </w:r>
            <w:r>
              <w:rPr>
                <w:rFonts w:ascii="Times New Roman" w:hAnsi="Times New Roman"/>
                <w:lang w:eastAsia="ru-RU"/>
              </w:rPr>
              <w:t>к</w:t>
            </w:r>
            <w:r>
              <w:rPr>
                <w:rFonts w:ascii="Times New Roman" w:hAnsi="Times New Roman"/>
                <w:lang w:eastAsia="ru-RU"/>
              </w:rPr>
              <w:t>трической энергии в зданиях, стро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ниях, сооружениях, кВт*ч/кв.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9.4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те</w:t>
            </w:r>
            <w:r>
              <w:rPr>
                <w:rFonts w:ascii="Times New Roman" w:hAnsi="Times New Roman"/>
                <w:lang w:eastAsia="ru-RU"/>
              </w:rPr>
              <w:t>п</w:t>
            </w:r>
            <w:r>
              <w:rPr>
                <w:rFonts w:ascii="Times New Roman" w:hAnsi="Times New Roman"/>
                <w:lang w:eastAsia="ru-RU"/>
              </w:rPr>
              <w:t>ловой энергии в зданиях, строениях, сооружениях, Гкал/куб. 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9.5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Сокращение удельного расхода г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рюче-смазочных материалов, т.у.т/км, %</w:t>
            </w: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94FA9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9073" w:type="dxa"/>
            <w:gridSpan w:val="6"/>
            <w:noWrap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Целевые показатели энергетической эффективности (инвестиционной программы)</w:t>
            </w:r>
          </w:p>
        </w:tc>
        <w:tc>
          <w:tcPr>
            <w:tcW w:w="1134" w:type="dxa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1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Производство тепловой энергии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186B6D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1.1</w:t>
            </w:r>
          </w:p>
        </w:tc>
        <w:tc>
          <w:tcPr>
            <w:tcW w:w="3828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</w:t>
            </w:r>
            <w:r w:rsidRPr="00961A76">
              <w:rPr>
                <w:rFonts w:ascii="Times New Roman" w:hAnsi="Times New Roman"/>
                <w:lang w:eastAsia="ru-RU"/>
              </w:rPr>
              <w:t>дельный расход топлива на прои</w:t>
            </w:r>
            <w:r w:rsidRPr="00961A76">
              <w:rPr>
                <w:rFonts w:ascii="Times New Roman" w:hAnsi="Times New Roman"/>
                <w:lang w:eastAsia="ru-RU"/>
              </w:rPr>
              <w:t>з</w:t>
            </w:r>
            <w:r w:rsidRPr="00961A76">
              <w:rPr>
                <w:rFonts w:ascii="Times New Roman" w:hAnsi="Times New Roman"/>
                <w:lang w:eastAsia="ru-RU"/>
              </w:rPr>
              <w:t>водство единицы тепловой энергии, отпускаемой с коллекторов источн</w:t>
            </w:r>
            <w:r w:rsidRPr="00961A76">
              <w:rPr>
                <w:rFonts w:ascii="Times New Roman" w:hAnsi="Times New Roman"/>
                <w:lang w:eastAsia="ru-RU"/>
              </w:rPr>
              <w:t>и</w:t>
            </w:r>
            <w:r w:rsidRPr="00961A76">
              <w:rPr>
                <w:rFonts w:ascii="Times New Roman" w:hAnsi="Times New Roman"/>
                <w:lang w:eastAsia="ru-RU"/>
              </w:rPr>
              <w:t>ков тепловой энергии</w:t>
            </w:r>
            <w:r>
              <w:rPr>
                <w:rFonts w:ascii="Times New Roman" w:hAnsi="Times New Roman"/>
                <w:lang w:eastAsia="ru-RU"/>
              </w:rPr>
              <w:t>, кг.у.т./Гкал</w:t>
            </w:r>
          </w:p>
        </w:tc>
        <w:tc>
          <w:tcPr>
            <w:tcW w:w="1134" w:type="dxa"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AA120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2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Услуги по передаче тепловой эне</w:t>
            </w:r>
            <w:r w:rsidRPr="007D6C74">
              <w:rPr>
                <w:rFonts w:ascii="Times New Roman" w:hAnsi="Times New Roman"/>
                <w:b/>
                <w:lang w:eastAsia="ru-RU"/>
              </w:rPr>
              <w:t>р</w:t>
            </w:r>
            <w:r w:rsidRPr="007D6C74">
              <w:rPr>
                <w:rFonts w:ascii="Times New Roman" w:hAnsi="Times New Roman"/>
                <w:b/>
                <w:lang w:eastAsia="ru-RU"/>
              </w:rPr>
              <w:t>гии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Величина технологических потерь при передаче тепловой энергии по тепловым сетям, Гкал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2.2</w:t>
            </w:r>
          </w:p>
        </w:tc>
        <w:tc>
          <w:tcPr>
            <w:tcW w:w="3828" w:type="dxa"/>
            <w:vAlign w:val="center"/>
          </w:tcPr>
          <w:p w:rsidR="005E1AA7" w:rsidRDefault="005E1AA7" w:rsidP="00194FA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Отношение величины технологич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ских потерь тепловой энергии, тепл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носителя к материальной характер</w:t>
            </w:r>
            <w:r>
              <w:rPr>
                <w:rFonts w:ascii="Times New Roman" w:hAnsi="Times New Roman"/>
                <w:lang w:eastAsia="ru-RU"/>
              </w:rPr>
              <w:t>и</w:t>
            </w:r>
            <w:r>
              <w:rPr>
                <w:rFonts w:ascii="Times New Roman" w:hAnsi="Times New Roman"/>
                <w:lang w:eastAsia="ru-RU"/>
              </w:rPr>
              <w:t>стики тепловой сети, Гкал/кв.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3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194FA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Производство и передача тепловой энергии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3.1</w:t>
            </w:r>
          </w:p>
        </w:tc>
        <w:tc>
          <w:tcPr>
            <w:tcW w:w="3828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</w:t>
            </w:r>
            <w:r w:rsidRPr="00961A76">
              <w:rPr>
                <w:rFonts w:ascii="Times New Roman" w:hAnsi="Times New Roman"/>
                <w:lang w:eastAsia="ru-RU"/>
              </w:rPr>
              <w:t>дельный расход топлива на прои</w:t>
            </w:r>
            <w:r w:rsidRPr="00961A76">
              <w:rPr>
                <w:rFonts w:ascii="Times New Roman" w:hAnsi="Times New Roman"/>
                <w:lang w:eastAsia="ru-RU"/>
              </w:rPr>
              <w:t>з</w:t>
            </w:r>
            <w:r w:rsidRPr="00961A76">
              <w:rPr>
                <w:rFonts w:ascii="Times New Roman" w:hAnsi="Times New Roman"/>
                <w:lang w:eastAsia="ru-RU"/>
              </w:rPr>
              <w:t>водство единицы тепловой энергии, отпускаемой с коллекторов источн</w:t>
            </w:r>
            <w:r w:rsidRPr="00961A76">
              <w:rPr>
                <w:rFonts w:ascii="Times New Roman" w:hAnsi="Times New Roman"/>
                <w:lang w:eastAsia="ru-RU"/>
              </w:rPr>
              <w:t>и</w:t>
            </w:r>
            <w:r w:rsidRPr="00961A76">
              <w:rPr>
                <w:rFonts w:ascii="Times New Roman" w:hAnsi="Times New Roman"/>
                <w:lang w:eastAsia="ru-RU"/>
              </w:rPr>
              <w:t>ков тепловой энергии</w:t>
            </w:r>
            <w:r>
              <w:rPr>
                <w:rFonts w:ascii="Times New Roman" w:hAnsi="Times New Roman"/>
                <w:lang w:eastAsia="ru-RU"/>
              </w:rPr>
              <w:t>, кг.у.т./Гкал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3.2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Величина технологических потерь при передаче тепловой энергии по тепловым сетям, Гкал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3.3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Отношение величины технологич</w:t>
            </w:r>
            <w:r>
              <w:rPr>
                <w:rFonts w:ascii="Times New Roman" w:hAnsi="Times New Roman"/>
                <w:lang w:eastAsia="ru-RU"/>
              </w:rPr>
              <w:t>е</w:t>
            </w:r>
            <w:r>
              <w:rPr>
                <w:rFonts w:ascii="Times New Roman" w:hAnsi="Times New Roman"/>
                <w:lang w:eastAsia="ru-RU"/>
              </w:rPr>
              <w:t>ских потерь тепловой энергии, тепл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носителя к материальной характер</w:t>
            </w:r>
            <w:r>
              <w:rPr>
                <w:rFonts w:ascii="Times New Roman" w:hAnsi="Times New Roman"/>
                <w:lang w:eastAsia="ru-RU"/>
              </w:rPr>
              <w:t>и</w:t>
            </w:r>
            <w:r>
              <w:rPr>
                <w:rFonts w:ascii="Times New Roman" w:hAnsi="Times New Roman"/>
                <w:lang w:eastAsia="ru-RU"/>
              </w:rPr>
              <w:t>стики тепловой сети, Гкал/кв.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4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Производство электрической и т</w:t>
            </w:r>
            <w:r w:rsidRPr="007D6C74">
              <w:rPr>
                <w:rFonts w:ascii="Times New Roman" w:hAnsi="Times New Roman"/>
                <w:b/>
                <w:lang w:eastAsia="ru-RU"/>
              </w:rPr>
              <w:t>е</w:t>
            </w:r>
            <w:r w:rsidRPr="007D6C74">
              <w:rPr>
                <w:rFonts w:ascii="Times New Roman" w:hAnsi="Times New Roman"/>
                <w:b/>
                <w:lang w:eastAsia="ru-RU"/>
              </w:rPr>
              <w:t>пловой энергии в режиме комбин</w:t>
            </w:r>
            <w:r w:rsidRPr="007D6C74">
              <w:rPr>
                <w:rFonts w:ascii="Times New Roman" w:hAnsi="Times New Roman"/>
                <w:b/>
                <w:lang w:eastAsia="ru-RU"/>
              </w:rPr>
              <w:t>и</w:t>
            </w:r>
            <w:r w:rsidRPr="007D6C74">
              <w:rPr>
                <w:rFonts w:ascii="Times New Roman" w:hAnsi="Times New Roman"/>
                <w:b/>
                <w:lang w:eastAsia="ru-RU"/>
              </w:rPr>
              <w:t>рованной выработки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4.1</w:t>
            </w:r>
          </w:p>
        </w:tc>
        <w:tc>
          <w:tcPr>
            <w:tcW w:w="3828" w:type="dxa"/>
            <w:vAlign w:val="center"/>
          </w:tcPr>
          <w:p w:rsidR="005E1AA7" w:rsidRPr="00186B6D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</w:t>
            </w:r>
            <w:r w:rsidRPr="00961A76">
              <w:rPr>
                <w:rFonts w:ascii="Times New Roman" w:hAnsi="Times New Roman"/>
                <w:lang w:eastAsia="ru-RU"/>
              </w:rPr>
              <w:t>дельный расход топлива на прои</w:t>
            </w:r>
            <w:r w:rsidRPr="00961A76">
              <w:rPr>
                <w:rFonts w:ascii="Times New Roman" w:hAnsi="Times New Roman"/>
                <w:lang w:eastAsia="ru-RU"/>
              </w:rPr>
              <w:t>з</w:t>
            </w:r>
            <w:r w:rsidRPr="00961A76">
              <w:rPr>
                <w:rFonts w:ascii="Times New Roman" w:hAnsi="Times New Roman"/>
                <w:lang w:eastAsia="ru-RU"/>
              </w:rPr>
              <w:t>водство единицы тепловой энергии, отпускаемой с коллекторов источн</w:t>
            </w:r>
            <w:r w:rsidRPr="00961A76">
              <w:rPr>
                <w:rFonts w:ascii="Times New Roman" w:hAnsi="Times New Roman"/>
                <w:lang w:eastAsia="ru-RU"/>
              </w:rPr>
              <w:t>и</w:t>
            </w:r>
            <w:r w:rsidRPr="00961A76">
              <w:rPr>
                <w:rFonts w:ascii="Times New Roman" w:hAnsi="Times New Roman"/>
                <w:lang w:eastAsia="ru-RU"/>
              </w:rPr>
              <w:t>ков тепловой энергии</w:t>
            </w:r>
            <w:r>
              <w:rPr>
                <w:rFonts w:ascii="Times New Roman" w:hAnsi="Times New Roman"/>
                <w:lang w:eastAsia="ru-RU"/>
              </w:rPr>
              <w:t>, кг.у.т./Гкал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4.2</w:t>
            </w:r>
          </w:p>
        </w:tc>
        <w:tc>
          <w:tcPr>
            <w:tcW w:w="3828" w:type="dxa"/>
            <w:vAlign w:val="center"/>
          </w:tcPr>
          <w:p w:rsidR="005E1AA7" w:rsidRDefault="005E1AA7" w:rsidP="0014325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</w:t>
            </w:r>
            <w:r w:rsidRPr="00961A76">
              <w:rPr>
                <w:rFonts w:ascii="Times New Roman" w:hAnsi="Times New Roman"/>
                <w:lang w:eastAsia="ru-RU"/>
              </w:rPr>
              <w:t xml:space="preserve">дельный расход топлива на </w:t>
            </w:r>
            <w:r>
              <w:rPr>
                <w:rFonts w:ascii="Times New Roman" w:hAnsi="Times New Roman"/>
                <w:lang w:eastAsia="ru-RU"/>
              </w:rPr>
              <w:t>отпуск электрической энергии с шин, г.у.т./кВт*ч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5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Услуги по передаче электрической энергии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5.1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Потери электрической энергии при её передаче присоединенным потреб</w:t>
            </w:r>
            <w:r>
              <w:rPr>
                <w:rFonts w:ascii="Times New Roman" w:hAnsi="Times New Roman"/>
                <w:lang w:eastAsia="ru-RU"/>
              </w:rPr>
              <w:t>и</w:t>
            </w:r>
            <w:r>
              <w:rPr>
                <w:rFonts w:ascii="Times New Roman" w:hAnsi="Times New Roman"/>
                <w:lang w:eastAsia="ru-RU"/>
              </w:rPr>
              <w:t>телям и смежным сетевым организ</w:t>
            </w:r>
            <w:r>
              <w:rPr>
                <w:rFonts w:ascii="Times New Roman" w:hAnsi="Times New Roman"/>
                <w:lang w:eastAsia="ru-RU"/>
              </w:rPr>
              <w:t>а</w:t>
            </w:r>
            <w:r>
              <w:rPr>
                <w:rFonts w:ascii="Times New Roman" w:hAnsi="Times New Roman"/>
                <w:lang w:eastAsia="ru-RU"/>
              </w:rPr>
              <w:t>циям, %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6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Услуги по холодному водоснабж</w:t>
            </w:r>
            <w:r w:rsidRPr="007D6C74">
              <w:rPr>
                <w:rFonts w:ascii="Times New Roman" w:hAnsi="Times New Roman"/>
                <w:b/>
                <w:lang w:eastAsia="ru-RU"/>
              </w:rPr>
              <w:t>е</w:t>
            </w:r>
            <w:r w:rsidRPr="007D6C74">
              <w:rPr>
                <w:rFonts w:ascii="Times New Roman" w:hAnsi="Times New Roman"/>
                <w:b/>
                <w:lang w:eastAsia="ru-RU"/>
              </w:rPr>
              <w:t>нию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6.1</w:t>
            </w:r>
          </w:p>
        </w:tc>
        <w:tc>
          <w:tcPr>
            <w:tcW w:w="3828" w:type="dxa"/>
            <w:vAlign w:val="center"/>
          </w:tcPr>
          <w:p w:rsidR="005E1AA7" w:rsidRDefault="005E1AA7" w:rsidP="00B9061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Доля потерь воды в централизова</w:t>
            </w:r>
            <w:r>
              <w:rPr>
                <w:rFonts w:ascii="Times New Roman" w:hAnsi="Times New Roman"/>
                <w:lang w:eastAsia="ru-RU"/>
              </w:rPr>
              <w:t>н</w:t>
            </w:r>
            <w:r>
              <w:rPr>
                <w:rFonts w:ascii="Times New Roman" w:hAnsi="Times New Roman"/>
                <w:lang w:eastAsia="ru-RU"/>
              </w:rPr>
              <w:t>ных системах водоснабжения при транспортировке в общем объеме в</w:t>
            </w:r>
            <w:r>
              <w:rPr>
                <w:rFonts w:ascii="Times New Roman" w:hAnsi="Times New Roman"/>
                <w:lang w:eastAsia="ru-RU"/>
              </w:rPr>
              <w:t>о</w:t>
            </w:r>
            <w:r>
              <w:rPr>
                <w:rFonts w:ascii="Times New Roman" w:hAnsi="Times New Roman"/>
                <w:lang w:eastAsia="ru-RU"/>
              </w:rPr>
              <w:t>ды, поданной в водопроводную сеть, %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6.2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Удельный расход электрической энергии, потребляемой в технолог</w:t>
            </w:r>
            <w:r>
              <w:rPr>
                <w:rFonts w:ascii="Times New Roman" w:hAnsi="Times New Roman"/>
                <w:lang w:eastAsia="ru-RU"/>
              </w:rPr>
              <w:t>и</w:t>
            </w:r>
            <w:r>
              <w:rPr>
                <w:rFonts w:ascii="Times New Roman" w:hAnsi="Times New Roman"/>
                <w:lang w:eastAsia="ru-RU"/>
              </w:rPr>
              <w:t>ческом процессе подготовки питьевой воды на единицу объема воды, отпу</w:t>
            </w:r>
            <w:r>
              <w:rPr>
                <w:rFonts w:ascii="Times New Roman" w:hAnsi="Times New Roman"/>
                <w:lang w:eastAsia="ru-RU"/>
              </w:rPr>
              <w:t>с</w:t>
            </w:r>
            <w:r>
              <w:rPr>
                <w:rFonts w:ascii="Times New Roman" w:hAnsi="Times New Roman"/>
                <w:lang w:eastAsia="ru-RU"/>
              </w:rPr>
              <w:t>каемой в сеть, кВт*ч/куб.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6.3</w:t>
            </w:r>
          </w:p>
        </w:tc>
        <w:tc>
          <w:tcPr>
            <w:tcW w:w="3828" w:type="dxa"/>
            <w:vAlign w:val="center"/>
          </w:tcPr>
          <w:p w:rsidR="005E1AA7" w:rsidRDefault="005E1AA7" w:rsidP="0014325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Удельный расход электрической энергии, потребляемой в технолог</w:t>
            </w:r>
            <w:r>
              <w:rPr>
                <w:rFonts w:ascii="Times New Roman" w:hAnsi="Times New Roman"/>
                <w:lang w:eastAsia="ru-RU"/>
              </w:rPr>
              <w:t>и</w:t>
            </w:r>
            <w:r>
              <w:rPr>
                <w:rFonts w:ascii="Times New Roman" w:hAnsi="Times New Roman"/>
                <w:lang w:eastAsia="ru-RU"/>
              </w:rPr>
              <w:t>ческом процессе транспортировки питьевой воды на единицу объема транспортируемой воды, кВт*ч/куб.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7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Услуги по водоотведению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7.1</w:t>
            </w:r>
          </w:p>
        </w:tc>
        <w:tc>
          <w:tcPr>
            <w:tcW w:w="3828" w:type="dxa"/>
            <w:vAlign w:val="center"/>
          </w:tcPr>
          <w:p w:rsidR="005E1AA7" w:rsidRDefault="005E1AA7" w:rsidP="0014325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Удельный расход электрической энергии, потребляемой в технолог</w:t>
            </w:r>
            <w:r>
              <w:rPr>
                <w:rFonts w:ascii="Times New Roman" w:hAnsi="Times New Roman"/>
                <w:lang w:eastAsia="ru-RU"/>
              </w:rPr>
              <w:t>и</w:t>
            </w:r>
            <w:r>
              <w:rPr>
                <w:rFonts w:ascii="Times New Roman" w:hAnsi="Times New Roman"/>
                <w:lang w:eastAsia="ru-RU"/>
              </w:rPr>
              <w:t>ческом процессе очистки сточных вод на единицу объема очищаемых сто</w:t>
            </w:r>
            <w:r>
              <w:rPr>
                <w:rFonts w:ascii="Times New Roman" w:hAnsi="Times New Roman"/>
                <w:lang w:eastAsia="ru-RU"/>
              </w:rPr>
              <w:t>ч</w:t>
            </w:r>
            <w:r>
              <w:rPr>
                <w:rFonts w:ascii="Times New Roman" w:hAnsi="Times New Roman"/>
                <w:lang w:eastAsia="ru-RU"/>
              </w:rPr>
              <w:t>ных вод, кВт*ч/куб.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7.2</w:t>
            </w:r>
          </w:p>
        </w:tc>
        <w:tc>
          <w:tcPr>
            <w:tcW w:w="3828" w:type="dxa"/>
            <w:vAlign w:val="center"/>
          </w:tcPr>
          <w:p w:rsidR="005E1AA7" w:rsidRDefault="005E1AA7" w:rsidP="0014325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Удельный расход электрической энергии, потребляемой в технолог</w:t>
            </w:r>
            <w:r>
              <w:rPr>
                <w:rFonts w:ascii="Times New Roman" w:hAnsi="Times New Roman"/>
                <w:lang w:eastAsia="ru-RU"/>
              </w:rPr>
              <w:t>и</w:t>
            </w:r>
            <w:r>
              <w:rPr>
                <w:rFonts w:ascii="Times New Roman" w:hAnsi="Times New Roman"/>
                <w:lang w:eastAsia="ru-RU"/>
              </w:rPr>
              <w:t>ческом процессе транспортировки сточных вод на единицу объема транспортируемых сточных вод, кВт*ч/куб.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Pr="007D6C74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8</w:t>
            </w:r>
          </w:p>
        </w:tc>
        <w:tc>
          <w:tcPr>
            <w:tcW w:w="3828" w:type="dxa"/>
            <w:vAlign w:val="center"/>
          </w:tcPr>
          <w:p w:rsidR="005E1AA7" w:rsidRPr="007D6C74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7D6C74">
              <w:rPr>
                <w:rFonts w:ascii="Times New Roman" w:hAnsi="Times New Roman"/>
                <w:b/>
                <w:lang w:eastAsia="ru-RU"/>
              </w:rPr>
              <w:t>Горячее водоснабжение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8.1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Удельное количество тепловой эне</w:t>
            </w:r>
            <w:r>
              <w:rPr>
                <w:rFonts w:ascii="Times New Roman" w:hAnsi="Times New Roman"/>
                <w:lang w:eastAsia="ru-RU"/>
              </w:rPr>
              <w:t>р</w:t>
            </w:r>
            <w:r>
              <w:rPr>
                <w:rFonts w:ascii="Times New Roman" w:hAnsi="Times New Roman"/>
                <w:lang w:eastAsia="ru-RU"/>
              </w:rPr>
              <w:t>гии, расходуемое на подогрев горячей воды, Гкал/куб.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3828" w:type="dxa"/>
            <w:vAlign w:val="center"/>
          </w:tcPr>
          <w:p w:rsidR="005E1AA7" w:rsidRPr="00EA226F" w:rsidRDefault="005E1AA7" w:rsidP="00AA120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EA226F">
              <w:rPr>
                <w:rFonts w:ascii="Times New Roman" w:hAnsi="Times New Roman"/>
                <w:b/>
                <w:lang w:eastAsia="ru-RU"/>
              </w:rPr>
              <w:t>Обращение с твердыми комм</w:t>
            </w:r>
            <w:r w:rsidRPr="00EA226F">
              <w:rPr>
                <w:rFonts w:ascii="Times New Roman" w:hAnsi="Times New Roman"/>
                <w:b/>
                <w:lang w:eastAsia="ru-RU"/>
              </w:rPr>
              <w:t>у</w:t>
            </w:r>
            <w:r w:rsidRPr="00EA226F">
              <w:rPr>
                <w:rFonts w:ascii="Times New Roman" w:hAnsi="Times New Roman"/>
                <w:b/>
                <w:lang w:eastAsia="ru-RU"/>
              </w:rPr>
              <w:t>нальными отходами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9.1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Удельный расход топлива транспор</w:t>
            </w:r>
            <w:r>
              <w:rPr>
                <w:rFonts w:ascii="Times New Roman" w:hAnsi="Times New Roman"/>
                <w:lang w:eastAsia="ru-RU"/>
              </w:rPr>
              <w:t>т</w:t>
            </w:r>
            <w:r>
              <w:rPr>
                <w:rFonts w:ascii="Times New Roman" w:hAnsi="Times New Roman"/>
                <w:lang w:eastAsia="ru-RU"/>
              </w:rPr>
              <w:t>ными средствами на 1 куб. м утил</w:t>
            </w:r>
            <w:r>
              <w:rPr>
                <w:rFonts w:ascii="Times New Roman" w:hAnsi="Times New Roman"/>
                <w:lang w:eastAsia="ru-RU"/>
              </w:rPr>
              <w:t>и</w:t>
            </w:r>
            <w:r>
              <w:rPr>
                <w:rFonts w:ascii="Times New Roman" w:hAnsi="Times New Roman"/>
                <w:lang w:eastAsia="ru-RU"/>
              </w:rPr>
              <w:t>зируемых (захороненных) твердых коммунальных отходов, т/куб.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5E1AA7" w:rsidRPr="00BA089A" w:rsidTr="000B2F73">
        <w:trPr>
          <w:trHeight w:val="20"/>
        </w:trPr>
        <w:tc>
          <w:tcPr>
            <w:tcW w:w="709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9.2</w:t>
            </w:r>
          </w:p>
        </w:tc>
        <w:tc>
          <w:tcPr>
            <w:tcW w:w="3828" w:type="dxa"/>
            <w:vAlign w:val="center"/>
          </w:tcPr>
          <w:p w:rsidR="005E1AA7" w:rsidRDefault="005E1AA7" w:rsidP="00AA120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Удельный расход электрической энергии, используемой при оказании услуг по утилизации, обезврежив</w:t>
            </w:r>
            <w:r>
              <w:rPr>
                <w:rFonts w:ascii="Times New Roman" w:hAnsi="Times New Roman"/>
                <w:lang w:eastAsia="ru-RU"/>
              </w:rPr>
              <w:t>а</w:t>
            </w:r>
            <w:r>
              <w:rPr>
                <w:rFonts w:ascii="Times New Roman" w:hAnsi="Times New Roman"/>
                <w:lang w:eastAsia="ru-RU"/>
              </w:rPr>
              <w:t>нию, захоронению твердых комм</w:t>
            </w:r>
            <w:r>
              <w:rPr>
                <w:rFonts w:ascii="Times New Roman" w:hAnsi="Times New Roman"/>
                <w:lang w:eastAsia="ru-RU"/>
              </w:rPr>
              <w:t>у</w:t>
            </w:r>
            <w:r>
              <w:rPr>
                <w:rFonts w:ascii="Times New Roman" w:hAnsi="Times New Roman"/>
                <w:lang w:eastAsia="ru-RU"/>
              </w:rPr>
              <w:t>нальных отходов на 1 куб. м твердых коммунальных отходов, кВт*ч/куб. м</w:t>
            </w: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  <w:noWrap/>
            <w:vAlign w:val="center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34" w:type="dxa"/>
          </w:tcPr>
          <w:p w:rsidR="005E1AA7" w:rsidRDefault="005E1AA7" w:rsidP="00194FA9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</w:tbl>
    <w:p w:rsidR="005E1AA7" w:rsidRPr="00186B6D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186B6D" w:rsidRDefault="005E1AA7" w:rsidP="00186B6D">
      <w:pPr>
        <w:pStyle w:val="BodyTextIndent3"/>
      </w:pPr>
      <w:r w:rsidRPr="00186B6D">
        <w:t>Перечень мероприятий, технологий, денежных средств, необходимых для ре</w:t>
      </w:r>
      <w:r w:rsidRPr="00186B6D">
        <w:t>а</w:t>
      </w:r>
      <w:r w:rsidRPr="00186B6D">
        <w:t>лизации мероприятий организации в целях достижения целевых показателей пр</w:t>
      </w:r>
      <w:r w:rsidRPr="00186B6D">
        <w:t>о</w:t>
      </w:r>
      <w:r w:rsidRPr="00186B6D">
        <w:t>граммы:</w:t>
      </w:r>
    </w:p>
    <w:tbl>
      <w:tblPr>
        <w:tblW w:w="9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1"/>
        <w:gridCol w:w="5988"/>
        <w:gridCol w:w="1431"/>
        <w:gridCol w:w="1533"/>
      </w:tblGrid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Год</w:t>
            </w:r>
          </w:p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внедрения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Затраты, тыс. руб.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Обязательные мероприятия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Мероприятия модернизации оборудования, в том числе замены оборудования с более высоким коэффициентом полезного действия, внедрение инновационных реш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ний и энергосберегающих технологий, в том числе энергоэффективной нанотехнологичной продукции: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поверка и установка приборов учета воды, тепла, газа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2017-2020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295,1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Мероприятия, направленные на снижение потребления энергетических ресурсов на собственные нужды: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проведение режимно-наладочных работ котлов в к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тельной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2017-2019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500,0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установка частотного привода на насосное  оборуд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вание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2018-2020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204,5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Мероприятия по сокращению потерь электрической, тепловой энергии, холодной и горячей воды: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использование комлексонатов и красителей теплон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сителя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2017-2020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198,0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Ремонт инженерных коммуникаций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ремонт и утепление сетей тепловодоснабжения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2017-2020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535,7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Внедрение реле-регуляторов светильников: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- замена светильников на светодиодные в производс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венных зданиях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2017-2018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70,5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Прочие мероприятия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Инструктаж сотрудников по контролю за расходован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ем электроэнергии, воды, своевременным отключением оборудования, компьютерной техники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беззатратное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Мониторинг расходования электроэнергии, воды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беззатратное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Своевременное проведение плановой проверки приб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ров учета. 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беззатратное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Анализ работы хозяйства по энергосбережению за к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лендарный год и разработка плана мероприятий на сл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дующий год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беззатратное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дежурства по хозяйству с целью контроля сбережения энергоресурсов (вода, электроэнергия)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беззатратное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выпусков бюллетеней по результатам в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полнения мероприятий по энергосбережению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беззатратное</w:t>
            </w:r>
          </w:p>
        </w:tc>
      </w:tr>
      <w:tr w:rsidR="005E1AA7" w:rsidRPr="00BA089A" w:rsidTr="00BA089A">
        <w:tc>
          <w:tcPr>
            <w:tcW w:w="67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5988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бесед в подразделениях по вопросам б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режного расходования энергоресурсов</w:t>
            </w:r>
          </w:p>
        </w:tc>
        <w:tc>
          <w:tcPr>
            <w:tcW w:w="1431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533" w:type="dxa"/>
            <w:vAlign w:val="center"/>
          </w:tcPr>
          <w:p w:rsidR="005E1AA7" w:rsidRPr="00BA089A" w:rsidRDefault="005E1AA7" w:rsidP="00BA08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A089A">
              <w:rPr>
                <w:rFonts w:ascii="Times New Roman" w:hAnsi="Times New Roman"/>
                <w:color w:val="000000"/>
                <w:sz w:val="24"/>
                <w:szCs w:val="24"/>
              </w:rPr>
              <w:t>беззатратное</w:t>
            </w:r>
          </w:p>
        </w:tc>
      </w:tr>
    </w:tbl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7738B">
      <w:pPr>
        <w:tabs>
          <w:tab w:val="left" w:pos="279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 w:rsidR="005E1AA7" w:rsidRPr="00186B6D" w:rsidRDefault="005E1AA7" w:rsidP="00480A5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7D6C74" w:rsidRDefault="005E1AA7" w:rsidP="00186B6D">
      <w:pPr>
        <w:pStyle w:val="BodyTextIndent2"/>
        <w:rPr>
          <w:color w:val="000000"/>
        </w:rPr>
      </w:pPr>
      <w:r w:rsidRPr="007D6C74">
        <w:rPr>
          <w:color w:val="000000"/>
        </w:rPr>
        <w:t>Механизм мониторинга и контроля за исполнением программы и за исполнен</w:t>
      </w:r>
      <w:r w:rsidRPr="007D6C74">
        <w:rPr>
          <w:color w:val="000000"/>
        </w:rPr>
        <w:t>и</w:t>
      </w:r>
      <w:r w:rsidRPr="007D6C74">
        <w:rPr>
          <w:color w:val="000000"/>
        </w:rPr>
        <w:t>ем целевых показателей программы:</w:t>
      </w:r>
    </w:p>
    <w:p w:rsidR="005E1AA7" w:rsidRPr="00FF48E1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FF48E1">
        <w:rPr>
          <w:rFonts w:ascii="Times New Roman" w:hAnsi="Times New Roman"/>
          <w:color w:val="000000"/>
          <w:sz w:val="24"/>
          <w:szCs w:val="24"/>
        </w:rPr>
        <w:t>В соответствии с Законом №261-ФЗ от 23.11.2009 г. координация мероприятий по энергосбережению и повышению энергетической эффективности и контроль за их пров</w:t>
      </w:r>
      <w:r w:rsidRPr="00FF48E1">
        <w:rPr>
          <w:rFonts w:ascii="Times New Roman" w:hAnsi="Times New Roman"/>
          <w:color w:val="000000"/>
          <w:sz w:val="24"/>
          <w:szCs w:val="24"/>
        </w:rPr>
        <w:t>е</w:t>
      </w:r>
      <w:r w:rsidRPr="00FF48E1">
        <w:rPr>
          <w:rFonts w:ascii="Times New Roman" w:hAnsi="Times New Roman"/>
          <w:color w:val="000000"/>
          <w:sz w:val="24"/>
          <w:szCs w:val="24"/>
        </w:rPr>
        <w:t>дением бюджетными учреждениями осуществляют органы государственной власти Ро</w:t>
      </w:r>
      <w:r w:rsidRPr="00FF48E1">
        <w:rPr>
          <w:rFonts w:ascii="Times New Roman" w:hAnsi="Times New Roman"/>
          <w:color w:val="000000"/>
          <w:sz w:val="24"/>
          <w:szCs w:val="24"/>
        </w:rPr>
        <w:t>с</w:t>
      </w:r>
      <w:r w:rsidRPr="00FF48E1">
        <w:rPr>
          <w:rFonts w:ascii="Times New Roman" w:hAnsi="Times New Roman"/>
          <w:color w:val="000000"/>
          <w:sz w:val="24"/>
          <w:szCs w:val="24"/>
        </w:rPr>
        <w:t>сийской Федерации.</w:t>
      </w:r>
    </w:p>
    <w:p w:rsidR="005E1AA7" w:rsidRPr="00FF48E1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FF48E1">
        <w:rPr>
          <w:rFonts w:ascii="Times New Roman" w:hAnsi="Times New Roman"/>
          <w:color w:val="000000"/>
          <w:sz w:val="24"/>
          <w:szCs w:val="24"/>
        </w:rPr>
        <w:t>Ответственность за соблюдение установленных сроков исполнения мероприятий Программы возлагается на руководителя учреждения.</w:t>
      </w: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  <w:sectPr w:rsidR="005E1AA7" w:rsidSect="008B3360">
          <w:headerReference w:type="default" r:id="rId11"/>
          <w:footerReference w:type="even" r:id="rId12"/>
          <w:footerReference w:type="default" r:id="rId13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5E1AA7" w:rsidRDefault="005E1AA7" w:rsidP="00BC5F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4F6DB6">
        <w:rPr>
          <w:rFonts w:ascii="Times New Roman" w:hAnsi="Times New Roman"/>
          <w:b/>
          <w:sz w:val="24"/>
          <w:szCs w:val="24"/>
          <w:lang w:eastAsia="ru-RU"/>
        </w:rPr>
        <w:t>Целевые показатели энергосбережения и повышения энергетической эффективности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4F6DB6">
        <w:rPr>
          <w:rFonts w:ascii="Times New Roman" w:hAnsi="Times New Roman"/>
          <w:b/>
          <w:sz w:val="24"/>
          <w:szCs w:val="24"/>
          <w:lang w:eastAsia="ru-RU"/>
        </w:rPr>
        <w:t>в сфере теплоснабжения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5E1AA7" w:rsidRPr="004F6DB6" w:rsidRDefault="005E1AA7" w:rsidP="00BC5F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60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458"/>
        <w:gridCol w:w="3365"/>
        <w:gridCol w:w="992"/>
        <w:gridCol w:w="865"/>
        <w:gridCol w:w="550"/>
        <w:gridCol w:w="610"/>
        <w:gridCol w:w="610"/>
        <w:gridCol w:w="648"/>
        <w:gridCol w:w="686"/>
        <w:gridCol w:w="610"/>
        <w:gridCol w:w="610"/>
        <w:gridCol w:w="610"/>
        <w:gridCol w:w="610"/>
        <w:gridCol w:w="608"/>
        <w:gridCol w:w="608"/>
        <w:gridCol w:w="610"/>
        <w:gridCol w:w="605"/>
        <w:gridCol w:w="605"/>
        <w:gridCol w:w="550"/>
        <w:gridCol w:w="550"/>
        <w:gridCol w:w="661"/>
      </w:tblGrid>
      <w:tr w:rsidR="005E1AA7" w:rsidRPr="00917C3A" w:rsidTr="00660777">
        <w:trPr>
          <w:trHeight w:val="509"/>
          <w:jc w:val="center"/>
        </w:trPr>
        <w:tc>
          <w:tcPr>
            <w:tcW w:w="458" w:type="dxa"/>
            <w:vMerge w:val="restart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365" w:type="dxa"/>
            <w:vMerge w:val="restart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Наименование организации, место фактического осуществления деятел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ь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ности</w:t>
            </w:r>
          </w:p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Вид то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п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лива</w:t>
            </w:r>
          </w:p>
        </w:tc>
        <w:tc>
          <w:tcPr>
            <w:tcW w:w="865" w:type="dxa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41" w:type="dxa"/>
            <w:gridSpan w:val="17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Наименование и значения показателей по годам</w:t>
            </w:r>
          </w:p>
        </w:tc>
      </w:tr>
      <w:tr w:rsidR="005E1AA7" w:rsidRPr="00917C3A" w:rsidTr="00660777">
        <w:trPr>
          <w:trHeight w:val="1485"/>
          <w:jc w:val="center"/>
        </w:trPr>
        <w:tc>
          <w:tcPr>
            <w:tcW w:w="458" w:type="dxa"/>
            <w:vMerge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65" w:type="dxa"/>
            <w:vMerge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1.КПД энергетическ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о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го оборудования, %</w:t>
            </w:r>
          </w:p>
        </w:tc>
        <w:tc>
          <w:tcPr>
            <w:tcW w:w="1944" w:type="dxa"/>
            <w:gridSpan w:val="3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2. Удельный расход условного топлива, кг у.т. на 1 Гкал.</w:t>
            </w:r>
          </w:p>
        </w:tc>
        <w:tc>
          <w:tcPr>
            <w:tcW w:w="1830" w:type="dxa"/>
            <w:gridSpan w:val="3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3. Расход тепловой энергии на собс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т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венные нужды те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п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лоисточника, %</w:t>
            </w:r>
          </w:p>
        </w:tc>
        <w:tc>
          <w:tcPr>
            <w:tcW w:w="1826" w:type="dxa"/>
            <w:gridSpan w:val="3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4. Удельный расход электрической эне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р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гии на выработку и передачу тепловой энергии 1 Гкал, кВтч/Гкал</w:t>
            </w:r>
          </w:p>
        </w:tc>
        <w:tc>
          <w:tcPr>
            <w:tcW w:w="1820" w:type="dxa"/>
            <w:gridSpan w:val="3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5. Удельный расход воды на выработку и передачу 1 Гкал т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е</w:t>
            </w:r>
            <w:r w:rsidRPr="00917C3A">
              <w:rPr>
                <w:rFonts w:ascii="Times New Roman" w:hAnsi="Times New Roman"/>
                <w:sz w:val="20"/>
                <w:szCs w:val="20"/>
              </w:rPr>
              <w:t>пловой энергии, м3/Гкал</w:t>
            </w:r>
          </w:p>
        </w:tc>
        <w:tc>
          <w:tcPr>
            <w:tcW w:w="1761" w:type="dxa"/>
            <w:gridSpan w:val="3"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6. Технологические потери тепловой энергии в сети, %</w:t>
            </w:r>
          </w:p>
        </w:tc>
      </w:tr>
      <w:tr w:rsidR="005E1AA7" w:rsidRPr="00917C3A" w:rsidTr="007A2F96">
        <w:trPr>
          <w:trHeight w:val="285"/>
          <w:jc w:val="center"/>
        </w:trPr>
        <w:tc>
          <w:tcPr>
            <w:tcW w:w="458" w:type="dxa"/>
            <w:vMerge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65" w:type="dxa"/>
            <w:vMerge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5" w:type="dxa"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550" w:type="dxa"/>
            <w:noWrap/>
            <w:vAlign w:val="bottom"/>
          </w:tcPr>
          <w:p w:rsidR="005E1AA7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610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610" w:type="dxa"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648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686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610" w:type="dxa"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610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610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610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608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608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610" w:type="dxa"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605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605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550" w:type="dxa"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550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661" w:type="dxa"/>
            <w:noWrap/>
            <w:vAlign w:val="bottom"/>
          </w:tcPr>
          <w:p w:rsidR="005E1AA7" w:rsidRPr="00917C3A" w:rsidRDefault="005E1AA7" w:rsidP="007A2F9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</w:tr>
      <w:tr w:rsidR="005E1AA7" w:rsidRPr="00917C3A" w:rsidTr="007A2F96">
        <w:trPr>
          <w:trHeight w:val="543"/>
          <w:jc w:val="center"/>
        </w:trPr>
        <w:tc>
          <w:tcPr>
            <w:tcW w:w="458" w:type="dxa"/>
            <w:noWrap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65" w:type="dxa"/>
          </w:tcPr>
          <w:p w:rsidR="005E1AA7" w:rsidRPr="00917C3A" w:rsidRDefault="005E1AA7" w:rsidP="007A2F9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 xml:space="preserve">ООО «Приобьстройгарант» </w:t>
            </w:r>
          </w:p>
          <w:p w:rsidR="005E1AA7" w:rsidRPr="00917C3A" w:rsidRDefault="005E1AA7" w:rsidP="007A2F9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 xml:space="preserve"> сп. Перегребное</w:t>
            </w:r>
          </w:p>
        </w:tc>
        <w:tc>
          <w:tcPr>
            <w:tcW w:w="992" w:type="dxa"/>
            <w:noWrap/>
          </w:tcPr>
          <w:p w:rsidR="005E1AA7" w:rsidRPr="00917C3A" w:rsidRDefault="005E1AA7" w:rsidP="007A2F96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65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8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8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8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dxa"/>
            <w:noWrap/>
            <w:vAlign w:val="center"/>
          </w:tcPr>
          <w:p w:rsidR="005E1AA7" w:rsidRPr="00917C3A" w:rsidRDefault="005E1AA7" w:rsidP="007A2F9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1AA7" w:rsidRPr="00917C3A" w:rsidTr="00660777">
        <w:trPr>
          <w:trHeight w:val="363"/>
          <w:jc w:val="center"/>
        </w:trPr>
        <w:tc>
          <w:tcPr>
            <w:tcW w:w="458" w:type="dxa"/>
            <w:noWrap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65" w:type="dxa"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с. Перегребное, д. Нижние Нарыкары</w:t>
            </w:r>
          </w:p>
        </w:tc>
        <w:tc>
          <w:tcPr>
            <w:tcW w:w="992" w:type="dxa"/>
            <w:noWrap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газ</w:t>
            </w:r>
          </w:p>
        </w:tc>
        <w:tc>
          <w:tcPr>
            <w:tcW w:w="865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88,44</w:t>
            </w: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88,44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88,44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164,34</w:t>
            </w:r>
          </w:p>
        </w:tc>
        <w:tc>
          <w:tcPr>
            <w:tcW w:w="648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164,34</w:t>
            </w:r>
          </w:p>
        </w:tc>
        <w:tc>
          <w:tcPr>
            <w:tcW w:w="686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164,34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1,703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1,703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1,703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28,00</w:t>
            </w:r>
          </w:p>
        </w:tc>
        <w:tc>
          <w:tcPr>
            <w:tcW w:w="608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28,00</w:t>
            </w:r>
          </w:p>
        </w:tc>
        <w:tc>
          <w:tcPr>
            <w:tcW w:w="608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28,00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0,50</w:t>
            </w:r>
          </w:p>
        </w:tc>
        <w:tc>
          <w:tcPr>
            <w:tcW w:w="605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0,50</w:t>
            </w:r>
          </w:p>
        </w:tc>
        <w:tc>
          <w:tcPr>
            <w:tcW w:w="605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0,50</w:t>
            </w: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7,012</w:t>
            </w: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7,012</w:t>
            </w:r>
          </w:p>
        </w:tc>
        <w:tc>
          <w:tcPr>
            <w:tcW w:w="661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7,012</w:t>
            </w:r>
          </w:p>
        </w:tc>
      </w:tr>
      <w:tr w:rsidR="005E1AA7" w:rsidRPr="00917C3A" w:rsidTr="00660777">
        <w:trPr>
          <w:trHeight w:val="375"/>
          <w:jc w:val="center"/>
        </w:trPr>
        <w:tc>
          <w:tcPr>
            <w:tcW w:w="458" w:type="dxa"/>
            <w:noWrap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65" w:type="dxa"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д. Чемаши</w:t>
            </w:r>
          </w:p>
        </w:tc>
        <w:tc>
          <w:tcPr>
            <w:tcW w:w="992" w:type="dxa"/>
            <w:noWrap/>
          </w:tcPr>
          <w:p w:rsidR="005E1AA7" w:rsidRPr="00917C3A" w:rsidRDefault="005E1AA7" w:rsidP="00660777">
            <w:pPr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газ</w:t>
            </w:r>
          </w:p>
        </w:tc>
        <w:tc>
          <w:tcPr>
            <w:tcW w:w="865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92,00</w:t>
            </w: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92,00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92,00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156,56</w:t>
            </w:r>
          </w:p>
        </w:tc>
        <w:tc>
          <w:tcPr>
            <w:tcW w:w="648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156,56</w:t>
            </w:r>
          </w:p>
        </w:tc>
        <w:tc>
          <w:tcPr>
            <w:tcW w:w="686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156,56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22,00</w:t>
            </w:r>
          </w:p>
        </w:tc>
        <w:tc>
          <w:tcPr>
            <w:tcW w:w="608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22,00</w:t>
            </w:r>
          </w:p>
        </w:tc>
        <w:tc>
          <w:tcPr>
            <w:tcW w:w="608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22,00</w:t>
            </w:r>
          </w:p>
        </w:tc>
        <w:tc>
          <w:tcPr>
            <w:tcW w:w="61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0,40</w:t>
            </w:r>
          </w:p>
        </w:tc>
        <w:tc>
          <w:tcPr>
            <w:tcW w:w="605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0,40</w:t>
            </w:r>
          </w:p>
        </w:tc>
        <w:tc>
          <w:tcPr>
            <w:tcW w:w="605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0,40</w:t>
            </w: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4,80</w:t>
            </w:r>
          </w:p>
        </w:tc>
        <w:tc>
          <w:tcPr>
            <w:tcW w:w="550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4,80</w:t>
            </w:r>
          </w:p>
        </w:tc>
        <w:tc>
          <w:tcPr>
            <w:tcW w:w="661" w:type="dxa"/>
            <w:noWrap/>
            <w:vAlign w:val="center"/>
          </w:tcPr>
          <w:p w:rsidR="005E1AA7" w:rsidRPr="00917C3A" w:rsidRDefault="005E1AA7" w:rsidP="0066077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7C3A">
              <w:rPr>
                <w:rFonts w:ascii="Times New Roman" w:hAnsi="Times New Roman"/>
                <w:sz w:val="20"/>
                <w:szCs w:val="20"/>
              </w:rPr>
              <w:t>4,80</w:t>
            </w:r>
          </w:p>
        </w:tc>
      </w:tr>
    </w:tbl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4827" w:type="pct"/>
        <w:tblLayout w:type="fixed"/>
        <w:tblLook w:val="00A0"/>
      </w:tblPr>
      <w:tblGrid>
        <w:gridCol w:w="892"/>
        <w:gridCol w:w="4553"/>
        <w:gridCol w:w="2292"/>
        <w:gridCol w:w="1053"/>
        <w:gridCol w:w="1019"/>
        <w:gridCol w:w="1125"/>
        <w:gridCol w:w="1116"/>
        <w:gridCol w:w="1116"/>
        <w:gridCol w:w="1108"/>
      </w:tblGrid>
      <w:tr w:rsidR="005E1AA7" w:rsidRPr="00917C3A" w:rsidTr="00660777">
        <w:trPr>
          <w:trHeight w:val="37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E1AA7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647B1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Целевые показатели энергосбережения и повышения энергетической эффективности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47B1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 сфере водоотведения</w:t>
            </w:r>
          </w:p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5E1AA7" w:rsidRPr="00917C3A" w:rsidTr="00660777">
        <w:trPr>
          <w:trHeight w:val="80"/>
        </w:trPr>
        <w:tc>
          <w:tcPr>
            <w:tcW w:w="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1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Наименование предприятия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Муниципальное о</w:t>
            </w:r>
            <w:r w:rsidRPr="00647B14">
              <w:rPr>
                <w:rFonts w:ascii="Times New Roman" w:hAnsi="Times New Roman"/>
                <w:color w:val="000000"/>
                <w:lang w:eastAsia="ru-RU"/>
              </w:rPr>
              <w:t>б</w:t>
            </w:r>
            <w:r w:rsidRPr="00647B14">
              <w:rPr>
                <w:rFonts w:ascii="Times New Roman" w:hAnsi="Times New Roman"/>
                <w:color w:val="000000"/>
                <w:lang w:eastAsia="ru-RU"/>
              </w:rPr>
              <w:t>разование</w:t>
            </w:r>
          </w:p>
        </w:tc>
        <w:tc>
          <w:tcPr>
            <w:tcW w:w="229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 xml:space="preserve">Данные </w:t>
            </w:r>
          </w:p>
        </w:tc>
      </w:tr>
      <w:tr w:rsidR="005E1AA7" w:rsidRPr="00917C3A" w:rsidTr="00660777">
        <w:trPr>
          <w:trHeight w:val="975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2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1.Загрузка основного оборуд</w:t>
            </w:r>
            <w:r w:rsidRPr="00647B14">
              <w:rPr>
                <w:rFonts w:ascii="Times New Roman" w:hAnsi="Times New Roman"/>
                <w:color w:val="000000"/>
                <w:lang w:eastAsia="ru-RU"/>
              </w:rPr>
              <w:t>о</w:t>
            </w:r>
            <w:r w:rsidRPr="00647B14">
              <w:rPr>
                <w:rFonts w:ascii="Times New Roman" w:hAnsi="Times New Roman"/>
                <w:color w:val="000000"/>
                <w:lang w:eastAsia="ru-RU"/>
              </w:rPr>
              <w:t xml:space="preserve">вания (КОС), %                                                                                                                                       </w:t>
            </w:r>
          </w:p>
        </w:tc>
        <w:tc>
          <w:tcPr>
            <w:tcW w:w="11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2. Удельный расход электрич</w:t>
            </w:r>
            <w:r w:rsidRPr="00647B14">
              <w:rPr>
                <w:rFonts w:ascii="Times New Roman" w:hAnsi="Times New Roman"/>
                <w:color w:val="000000"/>
                <w:lang w:eastAsia="ru-RU"/>
              </w:rPr>
              <w:t>е</w:t>
            </w:r>
            <w:r w:rsidRPr="00647B14">
              <w:rPr>
                <w:rFonts w:ascii="Times New Roman" w:hAnsi="Times New Roman"/>
                <w:color w:val="000000"/>
                <w:lang w:eastAsia="ru-RU"/>
              </w:rPr>
              <w:t xml:space="preserve">ской энергии на прием и очистку 1 куб.м сточных вод, кВтч/куб.м                                                                                                                              </w:t>
            </w:r>
          </w:p>
        </w:tc>
      </w:tr>
      <w:tr w:rsidR="005E1AA7" w:rsidRPr="00917C3A" w:rsidTr="00660777">
        <w:trPr>
          <w:trHeight w:val="390"/>
        </w:trPr>
        <w:tc>
          <w:tcPr>
            <w:tcW w:w="3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8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2019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20</w:t>
            </w:r>
            <w:r>
              <w:rPr>
                <w:rFonts w:ascii="Times New Roman" w:hAnsi="Times New Roman"/>
                <w:color w:val="000000"/>
                <w:lang w:eastAsia="ru-RU"/>
              </w:rPr>
              <w:t>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2018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20</w:t>
            </w:r>
            <w:r>
              <w:rPr>
                <w:rFonts w:ascii="Times New Roman" w:hAnsi="Times New Roman"/>
                <w:color w:val="000000"/>
                <w:lang w:eastAsia="ru-RU"/>
              </w:rPr>
              <w:t>20</w:t>
            </w:r>
          </w:p>
        </w:tc>
      </w:tr>
      <w:tr w:rsidR="005E1AA7" w:rsidRPr="00917C3A" w:rsidTr="00660777">
        <w:trPr>
          <w:trHeight w:val="119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Октябрьский район</w:t>
            </w:r>
          </w:p>
        </w:tc>
      </w:tr>
      <w:tr w:rsidR="005E1AA7" w:rsidRPr="00917C3A" w:rsidTr="00660777">
        <w:trPr>
          <w:trHeight w:val="375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58</w:t>
            </w:r>
          </w:p>
        </w:tc>
        <w:tc>
          <w:tcPr>
            <w:tcW w:w="1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47B14">
              <w:rPr>
                <w:rFonts w:ascii="Times New Roman" w:hAnsi="Times New Roman"/>
                <w:lang w:eastAsia="ru-RU"/>
              </w:rPr>
              <w:t>ООО «ПриобьСтройГарант»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сп.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647B14">
              <w:rPr>
                <w:rFonts w:ascii="Times New Roman" w:hAnsi="Times New Roman"/>
                <w:color w:val="000000"/>
                <w:lang w:eastAsia="ru-RU"/>
              </w:rPr>
              <w:t>Перегребное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70,10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70,10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70,10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1,96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1,96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1,96</w:t>
            </w:r>
          </w:p>
        </w:tc>
      </w:tr>
      <w:tr w:rsidR="005E1AA7" w:rsidRPr="00917C3A" w:rsidTr="00660777">
        <w:trPr>
          <w:trHeight w:val="375"/>
        </w:trPr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3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1AA7" w:rsidRPr="00647B14" w:rsidRDefault="005E1AA7" w:rsidP="006607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E1AA7" w:rsidRPr="00917C3A" w:rsidTr="00660777">
        <w:trPr>
          <w:trHeight w:val="37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&lt;*&gt; Примечание: методика расчета показателей:</w:t>
            </w:r>
          </w:p>
        </w:tc>
      </w:tr>
      <w:tr w:rsidR="005E1AA7" w:rsidRPr="00917C3A" w:rsidTr="00660777">
        <w:trPr>
          <w:trHeight w:val="69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1AA7" w:rsidRPr="00647B14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&lt;1&gt; Загрузка основного оборудования, % определя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ется как отношение фактической </w:t>
            </w:r>
            <w:r w:rsidRPr="00647B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задействованной мощности очистных сооружений к установленной производственной мощности очистных сооружений в соответствии с техническими паспортами оборудования.</w:t>
            </w:r>
          </w:p>
        </w:tc>
      </w:tr>
      <w:tr w:rsidR="005E1AA7" w:rsidRPr="00917C3A" w:rsidTr="00660777">
        <w:trPr>
          <w:trHeight w:val="66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1AA7" w:rsidRPr="00090ECE" w:rsidRDefault="005E1AA7" w:rsidP="006607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&lt;2&gt; Удельный расход электрической энергии, кВтч/м3 определяется как отношение объема электроэнергии, потребленной при осущ</w:t>
            </w:r>
            <w:r w:rsidRPr="00647B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647B1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ствлении приема и очистки сточных вод, к объему пропущенных сточных вод.</w:t>
            </w:r>
          </w:p>
        </w:tc>
      </w:tr>
    </w:tbl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0A4F6B" w:rsidRDefault="005E1AA7" w:rsidP="000A4F6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0A4F6B">
        <w:rPr>
          <w:rFonts w:ascii="Times New Roman" w:hAnsi="Times New Roman"/>
          <w:b/>
          <w:sz w:val="24"/>
          <w:szCs w:val="24"/>
        </w:rPr>
        <w:t>Целевые показатели энергосбережения и повышения энергетической эффективности  в сфере холодного водоснабжения</w:t>
      </w:r>
    </w:p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4973" w:type="pct"/>
        <w:tblLayout w:type="fixed"/>
        <w:tblLook w:val="00A0"/>
      </w:tblPr>
      <w:tblGrid>
        <w:gridCol w:w="628"/>
        <w:gridCol w:w="2569"/>
        <w:gridCol w:w="1858"/>
        <w:gridCol w:w="798"/>
        <w:gridCol w:w="854"/>
        <w:gridCol w:w="798"/>
        <w:gridCol w:w="799"/>
        <w:gridCol w:w="798"/>
        <w:gridCol w:w="798"/>
        <w:gridCol w:w="684"/>
        <w:gridCol w:w="684"/>
        <w:gridCol w:w="835"/>
        <w:gridCol w:w="834"/>
        <w:gridCol w:w="758"/>
        <w:gridCol w:w="1011"/>
      </w:tblGrid>
      <w:tr w:rsidR="005E1AA7" w:rsidRPr="00074D78" w:rsidTr="00630E30">
        <w:trPr>
          <w:trHeight w:val="183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Наименование предпр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>и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>ятия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Муниципальное образование</w:t>
            </w:r>
          </w:p>
        </w:tc>
        <w:tc>
          <w:tcPr>
            <w:tcW w:w="965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 Данные</w:t>
            </w:r>
          </w:p>
        </w:tc>
      </w:tr>
      <w:tr w:rsidR="005E1AA7" w:rsidRPr="00074D78" w:rsidTr="00630E30">
        <w:trPr>
          <w:trHeight w:val="1355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1. Загрузка основного оборудования (насо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>с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 xml:space="preserve">ные станции), %                                                                                                                                        </w:t>
            </w:r>
          </w:p>
        </w:tc>
        <w:tc>
          <w:tcPr>
            <w:tcW w:w="2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2. Расход воды на со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>б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>ственные технолог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>и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 xml:space="preserve">ческие нужды при производстве воды, %                                                                                                                                             </w:t>
            </w:r>
          </w:p>
        </w:tc>
        <w:tc>
          <w:tcPr>
            <w:tcW w:w="2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3. Удельный расход  электрической эне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>р</w:t>
            </w:r>
            <w:r w:rsidRPr="00074D78">
              <w:rPr>
                <w:rFonts w:ascii="Times New Roman" w:hAnsi="Times New Roman"/>
                <w:color w:val="000000"/>
                <w:lang w:eastAsia="ru-RU"/>
              </w:rPr>
              <w:t xml:space="preserve">гии на производство и передачу 1 куб.м воды, кВтч/куб.м                                                                                                            </w:t>
            </w:r>
          </w:p>
        </w:tc>
        <w:tc>
          <w:tcPr>
            <w:tcW w:w="2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 xml:space="preserve">4. Уровень потерь воды в сети,%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E1AA7" w:rsidRPr="00074D78" w:rsidTr="00630E30">
        <w:trPr>
          <w:trHeight w:val="85"/>
        </w:trPr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2018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2019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2020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2018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2019</w:t>
            </w:r>
          </w:p>
        </w:tc>
        <w:tc>
          <w:tcPr>
            <w:tcW w:w="79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2020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2018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2019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2020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2018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2019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74D78">
              <w:rPr>
                <w:rFonts w:ascii="Times New Roman" w:hAnsi="Times New Roman"/>
                <w:color w:val="000000"/>
                <w:lang w:eastAsia="ru-RU"/>
              </w:rPr>
              <w:t>2020</w:t>
            </w:r>
          </w:p>
        </w:tc>
      </w:tr>
      <w:tr w:rsidR="005E1AA7" w:rsidRPr="00074D78" w:rsidTr="00630E30">
        <w:trPr>
          <w:trHeight w:val="8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71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78482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47B14">
              <w:rPr>
                <w:rFonts w:ascii="Times New Roman" w:hAnsi="Times New Roman"/>
                <w:lang w:eastAsia="ru-RU"/>
              </w:rPr>
              <w:t>ООО «ПриобьСтройГ</w:t>
            </w:r>
            <w:r w:rsidRPr="00647B14">
              <w:rPr>
                <w:rFonts w:ascii="Times New Roman" w:hAnsi="Times New Roman"/>
                <w:lang w:eastAsia="ru-RU"/>
              </w:rPr>
              <w:t>а</w:t>
            </w:r>
            <w:r w:rsidRPr="00647B14">
              <w:rPr>
                <w:rFonts w:ascii="Times New Roman" w:hAnsi="Times New Roman"/>
                <w:lang w:eastAsia="ru-RU"/>
              </w:rPr>
              <w:t>рант»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647B14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47B14">
              <w:rPr>
                <w:rFonts w:ascii="Times New Roman" w:hAnsi="Times New Roman"/>
                <w:color w:val="000000"/>
                <w:lang w:eastAsia="ru-RU"/>
              </w:rPr>
              <w:t>сп.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Pr="00647B14">
              <w:rPr>
                <w:rFonts w:ascii="Times New Roman" w:hAnsi="Times New Roman"/>
                <w:color w:val="000000"/>
                <w:lang w:eastAsia="ru-RU"/>
              </w:rPr>
              <w:t>Перегребное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8,03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1,91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1,91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1,91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1,34</w:t>
            </w:r>
          </w:p>
        </w:tc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1,34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1,34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10,01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10,01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1AA7" w:rsidRPr="00074D78" w:rsidRDefault="005E1AA7" w:rsidP="0078482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10,01</w:t>
            </w:r>
          </w:p>
        </w:tc>
      </w:tr>
    </w:tbl>
    <w:p w:rsidR="005E1AA7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1AA7" w:rsidRPr="00BE0107" w:rsidRDefault="005E1AA7" w:rsidP="009E62D9">
      <w:pPr>
        <w:spacing w:after="0"/>
        <w:ind w:left="-142"/>
        <w:rPr>
          <w:rFonts w:ascii="Times New Roman" w:hAnsi="Times New Roman"/>
        </w:rPr>
      </w:pPr>
      <w:r w:rsidRPr="00BE0107">
        <w:rPr>
          <w:rFonts w:ascii="Times New Roman" w:hAnsi="Times New Roman"/>
        </w:rPr>
        <w:t>&lt;*&gt;Примечание: методика расчета показателей:</w:t>
      </w:r>
    </w:p>
    <w:p w:rsidR="005E1AA7" w:rsidRPr="00BE0107" w:rsidRDefault="005E1AA7" w:rsidP="009E62D9">
      <w:pPr>
        <w:spacing w:after="0"/>
        <w:ind w:left="-142"/>
        <w:rPr>
          <w:rFonts w:ascii="Times New Roman" w:hAnsi="Times New Roman"/>
        </w:rPr>
      </w:pPr>
      <w:r w:rsidRPr="00BE0107">
        <w:rPr>
          <w:rFonts w:ascii="Times New Roman" w:hAnsi="Times New Roman"/>
        </w:rPr>
        <w:t>&lt;1&gt; Загрузка основного оборудования, % определяется как отношение фактической задействованной мощности насосных станций подъема к установле</w:t>
      </w:r>
      <w:r w:rsidRPr="00BE0107">
        <w:rPr>
          <w:rFonts w:ascii="Times New Roman" w:hAnsi="Times New Roman"/>
        </w:rPr>
        <w:t>н</w:t>
      </w:r>
      <w:r w:rsidRPr="00BE0107">
        <w:rPr>
          <w:rFonts w:ascii="Times New Roman" w:hAnsi="Times New Roman"/>
        </w:rPr>
        <w:t>ной производственной мощности насосных станций подъема в соответствии с техническими паспортами оборудования.</w:t>
      </w:r>
    </w:p>
    <w:p w:rsidR="005E1AA7" w:rsidRPr="00BE0107" w:rsidRDefault="005E1AA7" w:rsidP="009E62D9">
      <w:pPr>
        <w:spacing w:after="0"/>
        <w:ind w:left="-142"/>
        <w:rPr>
          <w:rFonts w:ascii="Times New Roman" w:hAnsi="Times New Roman"/>
        </w:rPr>
      </w:pPr>
      <w:r w:rsidRPr="00BE0107">
        <w:rPr>
          <w:rFonts w:ascii="Times New Roman" w:hAnsi="Times New Roman"/>
        </w:rPr>
        <w:t>&lt;2&gt; Объем воды, используемой на собственные нужды, % определяется как отношение объема воды, используемой для промывки фильтров, к объему очищенной воды.</w:t>
      </w:r>
    </w:p>
    <w:p w:rsidR="005E1AA7" w:rsidRPr="00BE0107" w:rsidRDefault="005E1AA7" w:rsidP="009E62D9">
      <w:pPr>
        <w:spacing w:after="0"/>
        <w:ind w:left="-142"/>
        <w:rPr>
          <w:rFonts w:ascii="Times New Roman" w:hAnsi="Times New Roman"/>
        </w:rPr>
      </w:pPr>
      <w:r w:rsidRPr="00BE0107">
        <w:rPr>
          <w:rFonts w:ascii="Times New Roman" w:hAnsi="Times New Roman"/>
        </w:rPr>
        <w:t>&lt;3&gt; Удельный расход электрической энергии, кВтч/м3 определяется как отношение объема электроэнергии, потребленной при осуществлении подъема, очистки и транспортировки воды, к объему поднятой воды.</w:t>
      </w:r>
    </w:p>
    <w:p w:rsidR="005E1AA7" w:rsidRPr="00BE0107" w:rsidRDefault="005E1AA7" w:rsidP="009E62D9">
      <w:pPr>
        <w:spacing w:after="0"/>
        <w:ind w:left="-142"/>
        <w:rPr>
          <w:rFonts w:ascii="Times New Roman" w:hAnsi="Times New Roman"/>
        </w:rPr>
      </w:pPr>
      <w:r w:rsidRPr="00BE0107">
        <w:rPr>
          <w:rFonts w:ascii="Times New Roman" w:hAnsi="Times New Roman"/>
        </w:rPr>
        <w:t>&lt;4&gt;  Потери воды, % определяется как отношение объема потерь воды к объему воды, реализованной по сети.</w:t>
      </w:r>
    </w:p>
    <w:p w:rsidR="005E1AA7" w:rsidRPr="00186B6D" w:rsidRDefault="005E1AA7" w:rsidP="00FF48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5E1AA7" w:rsidRPr="00186B6D" w:rsidSect="00CF04D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AA7" w:rsidRDefault="005E1AA7" w:rsidP="00FA5475">
      <w:pPr>
        <w:spacing w:after="0" w:line="240" w:lineRule="auto"/>
      </w:pPr>
      <w:r>
        <w:separator/>
      </w:r>
    </w:p>
  </w:endnote>
  <w:endnote w:type="continuationSeparator" w:id="0">
    <w:p w:rsidR="005E1AA7" w:rsidRDefault="005E1AA7" w:rsidP="00FA5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AA7" w:rsidRDefault="005E1AA7" w:rsidP="00A729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E1AA7" w:rsidRDefault="005E1AA7" w:rsidP="00CF04DA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AA7" w:rsidRDefault="005E1AA7" w:rsidP="00A729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E1AA7" w:rsidRDefault="005E1AA7" w:rsidP="00CF04DA">
    <w:pPr>
      <w:pStyle w:val="Footer"/>
      <w:ind w:right="360"/>
      <w:jc w:val="right"/>
    </w:pPr>
  </w:p>
  <w:p w:rsidR="005E1AA7" w:rsidRDefault="005E1AA7" w:rsidP="00CF04DA">
    <w:pPr>
      <w:pStyle w:val="Footer"/>
      <w:ind w:right="360"/>
      <w:jc w:val="right"/>
    </w:pPr>
  </w:p>
  <w:p w:rsidR="005E1AA7" w:rsidRDefault="005E1AA7" w:rsidP="00BA089A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AA7" w:rsidRDefault="005E1AA7" w:rsidP="00FA5475">
      <w:pPr>
        <w:spacing w:after="0" w:line="240" w:lineRule="auto"/>
      </w:pPr>
      <w:r>
        <w:separator/>
      </w:r>
    </w:p>
  </w:footnote>
  <w:footnote w:type="continuationSeparator" w:id="0">
    <w:p w:rsidR="005E1AA7" w:rsidRDefault="005E1AA7" w:rsidP="00FA5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AA7" w:rsidRDefault="005E1AA7">
    <w:pPr>
      <w:pStyle w:val="Header"/>
    </w:pPr>
    <w:r>
      <w:t xml:space="preserve">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32A2C"/>
    <w:multiLevelType w:val="hybridMultilevel"/>
    <w:tmpl w:val="064CF3DE"/>
    <w:lvl w:ilvl="0" w:tplc="0419000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E8A6C3B"/>
    <w:multiLevelType w:val="hybridMultilevel"/>
    <w:tmpl w:val="ADC6F7E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31A7"/>
    <w:rsid w:val="000459C1"/>
    <w:rsid w:val="0006215D"/>
    <w:rsid w:val="00074D78"/>
    <w:rsid w:val="00090ECE"/>
    <w:rsid w:val="000A4F6B"/>
    <w:rsid w:val="000B2F73"/>
    <w:rsid w:val="000C41F9"/>
    <w:rsid w:val="000F74E0"/>
    <w:rsid w:val="00105E60"/>
    <w:rsid w:val="001206A3"/>
    <w:rsid w:val="00143255"/>
    <w:rsid w:val="0017342E"/>
    <w:rsid w:val="001800CF"/>
    <w:rsid w:val="001810AF"/>
    <w:rsid w:val="00184602"/>
    <w:rsid w:val="00186B6D"/>
    <w:rsid w:val="00194FA9"/>
    <w:rsid w:val="001A3645"/>
    <w:rsid w:val="001A5F75"/>
    <w:rsid w:val="001B67E2"/>
    <w:rsid w:val="001D39A8"/>
    <w:rsid w:val="001F4709"/>
    <w:rsid w:val="001F7B07"/>
    <w:rsid w:val="002002C2"/>
    <w:rsid w:val="00244FF2"/>
    <w:rsid w:val="00245DE9"/>
    <w:rsid w:val="00250C10"/>
    <w:rsid w:val="00256546"/>
    <w:rsid w:val="00262F38"/>
    <w:rsid w:val="00286F1E"/>
    <w:rsid w:val="002938F5"/>
    <w:rsid w:val="002D069D"/>
    <w:rsid w:val="002E5232"/>
    <w:rsid w:val="00301516"/>
    <w:rsid w:val="00303A32"/>
    <w:rsid w:val="00311F61"/>
    <w:rsid w:val="00316D6E"/>
    <w:rsid w:val="00326217"/>
    <w:rsid w:val="00347120"/>
    <w:rsid w:val="003831AE"/>
    <w:rsid w:val="00393724"/>
    <w:rsid w:val="003C3827"/>
    <w:rsid w:val="00401E19"/>
    <w:rsid w:val="004140B5"/>
    <w:rsid w:val="00422D79"/>
    <w:rsid w:val="004254AF"/>
    <w:rsid w:val="00430B39"/>
    <w:rsid w:val="0044063B"/>
    <w:rsid w:val="004409D9"/>
    <w:rsid w:val="00455F9B"/>
    <w:rsid w:val="00464B10"/>
    <w:rsid w:val="00480A53"/>
    <w:rsid w:val="0049575C"/>
    <w:rsid w:val="004B582A"/>
    <w:rsid w:val="004E2E21"/>
    <w:rsid w:val="004F51C3"/>
    <w:rsid w:val="004F6DB6"/>
    <w:rsid w:val="00524761"/>
    <w:rsid w:val="00572EA0"/>
    <w:rsid w:val="00581CF0"/>
    <w:rsid w:val="0059452C"/>
    <w:rsid w:val="005D15EE"/>
    <w:rsid w:val="005E1AA7"/>
    <w:rsid w:val="00600B03"/>
    <w:rsid w:val="00607A42"/>
    <w:rsid w:val="00612DE2"/>
    <w:rsid w:val="00630E30"/>
    <w:rsid w:val="00647B14"/>
    <w:rsid w:val="00660777"/>
    <w:rsid w:val="006638B2"/>
    <w:rsid w:val="00671A86"/>
    <w:rsid w:val="00672EF0"/>
    <w:rsid w:val="0068155F"/>
    <w:rsid w:val="00681DC9"/>
    <w:rsid w:val="00685CDF"/>
    <w:rsid w:val="006B01EE"/>
    <w:rsid w:val="006C17F3"/>
    <w:rsid w:val="006C7F16"/>
    <w:rsid w:val="006D1997"/>
    <w:rsid w:val="006D47EA"/>
    <w:rsid w:val="006E0DCD"/>
    <w:rsid w:val="006E213E"/>
    <w:rsid w:val="007328D4"/>
    <w:rsid w:val="007431AD"/>
    <w:rsid w:val="00772589"/>
    <w:rsid w:val="00772610"/>
    <w:rsid w:val="00782CB2"/>
    <w:rsid w:val="00784828"/>
    <w:rsid w:val="007A2F96"/>
    <w:rsid w:val="007B3909"/>
    <w:rsid w:val="007B54A4"/>
    <w:rsid w:val="007C6DA3"/>
    <w:rsid w:val="007C6E0E"/>
    <w:rsid w:val="007D6C74"/>
    <w:rsid w:val="007F167D"/>
    <w:rsid w:val="007F6A62"/>
    <w:rsid w:val="0080494E"/>
    <w:rsid w:val="00811D7C"/>
    <w:rsid w:val="00814254"/>
    <w:rsid w:val="0087013B"/>
    <w:rsid w:val="008B3360"/>
    <w:rsid w:val="008C7DAB"/>
    <w:rsid w:val="008E06DF"/>
    <w:rsid w:val="0090031C"/>
    <w:rsid w:val="00901E99"/>
    <w:rsid w:val="00914CBF"/>
    <w:rsid w:val="00917C3A"/>
    <w:rsid w:val="0092303D"/>
    <w:rsid w:val="009506E3"/>
    <w:rsid w:val="00951906"/>
    <w:rsid w:val="0095560A"/>
    <w:rsid w:val="009610DA"/>
    <w:rsid w:val="009618E7"/>
    <w:rsid w:val="00961A76"/>
    <w:rsid w:val="00977850"/>
    <w:rsid w:val="00991D29"/>
    <w:rsid w:val="009B31A7"/>
    <w:rsid w:val="009B7D4C"/>
    <w:rsid w:val="009D0A23"/>
    <w:rsid w:val="009E1793"/>
    <w:rsid w:val="009E2D37"/>
    <w:rsid w:val="009E62D9"/>
    <w:rsid w:val="009F4308"/>
    <w:rsid w:val="00A13F06"/>
    <w:rsid w:val="00A21E1A"/>
    <w:rsid w:val="00A232CC"/>
    <w:rsid w:val="00A26741"/>
    <w:rsid w:val="00A3072B"/>
    <w:rsid w:val="00A66346"/>
    <w:rsid w:val="00A72916"/>
    <w:rsid w:val="00A775F1"/>
    <w:rsid w:val="00A81E7C"/>
    <w:rsid w:val="00AA1209"/>
    <w:rsid w:val="00AA630D"/>
    <w:rsid w:val="00AB42A0"/>
    <w:rsid w:val="00AF1365"/>
    <w:rsid w:val="00B21781"/>
    <w:rsid w:val="00B2359A"/>
    <w:rsid w:val="00B526F3"/>
    <w:rsid w:val="00B6290E"/>
    <w:rsid w:val="00B90615"/>
    <w:rsid w:val="00B94F75"/>
    <w:rsid w:val="00BA089A"/>
    <w:rsid w:val="00BC5FD5"/>
    <w:rsid w:val="00BD4EED"/>
    <w:rsid w:val="00BE0107"/>
    <w:rsid w:val="00BE0411"/>
    <w:rsid w:val="00C044AE"/>
    <w:rsid w:val="00C173DF"/>
    <w:rsid w:val="00C56C16"/>
    <w:rsid w:val="00C61E26"/>
    <w:rsid w:val="00C64672"/>
    <w:rsid w:val="00C65BA6"/>
    <w:rsid w:val="00C82DCD"/>
    <w:rsid w:val="00C91AC1"/>
    <w:rsid w:val="00CB5D2A"/>
    <w:rsid w:val="00CD4D92"/>
    <w:rsid w:val="00CF04DA"/>
    <w:rsid w:val="00CF15C8"/>
    <w:rsid w:val="00D003AB"/>
    <w:rsid w:val="00D07493"/>
    <w:rsid w:val="00D2787E"/>
    <w:rsid w:val="00D27F8E"/>
    <w:rsid w:val="00D3142C"/>
    <w:rsid w:val="00D44408"/>
    <w:rsid w:val="00D511A0"/>
    <w:rsid w:val="00D52821"/>
    <w:rsid w:val="00D625D0"/>
    <w:rsid w:val="00D7078C"/>
    <w:rsid w:val="00D725DE"/>
    <w:rsid w:val="00DA1C7D"/>
    <w:rsid w:val="00DD2ED3"/>
    <w:rsid w:val="00DF09A7"/>
    <w:rsid w:val="00DF6F21"/>
    <w:rsid w:val="00E022A7"/>
    <w:rsid w:val="00E073BF"/>
    <w:rsid w:val="00E10B4B"/>
    <w:rsid w:val="00E3537D"/>
    <w:rsid w:val="00E47028"/>
    <w:rsid w:val="00E5087B"/>
    <w:rsid w:val="00E95E3A"/>
    <w:rsid w:val="00EA226F"/>
    <w:rsid w:val="00EA3FE0"/>
    <w:rsid w:val="00EB5B92"/>
    <w:rsid w:val="00EC0FCE"/>
    <w:rsid w:val="00EC429C"/>
    <w:rsid w:val="00ED5A2D"/>
    <w:rsid w:val="00EE76F1"/>
    <w:rsid w:val="00EF7753"/>
    <w:rsid w:val="00F241BA"/>
    <w:rsid w:val="00F54E10"/>
    <w:rsid w:val="00F752AC"/>
    <w:rsid w:val="00F7738B"/>
    <w:rsid w:val="00FA2D1D"/>
    <w:rsid w:val="00FA3F3E"/>
    <w:rsid w:val="00FA5475"/>
    <w:rsid w:val="00FA5F37"/>
    <w:rsid w:val="00FC1E23"/>
    <w:rsid w:val="00FD0AC7"/>
    <w:rsid w:val="00FF4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C1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353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E3537D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E3537D"/>
    <w:rPr>
      <w:rFonts w:cs="Times New Roman"/>
    </w:rPr>
  </w:style>
  <w:style w:type="paragraph" w:styleId="ListParagraph">
    <w:name w:val="List Paragraph"/>
    <w:basedOn w:val="Normal"/>
    <w:uiPriority w:val="99"/>
    <w:qFormat/>
    <w:rsid w:val="00E3537D"/>
    <w:pPr>
      <w:ind w:left="720"/>
      <w:contextualSpacing/>
    </w:pPr>
  </w:style>
  <w:style w:type="table" w:styleId="TableGrid">
    <w:name w:val="Table Grid"/>
    <w:basedOn w:val="TableNormal"/>
    <w:uiPriority w:val="99"/>
    <w:rsid w:val="00E3537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87013B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hAnsi="Times New Roman"/>
      <w:color w:val="FF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7013B"/>
    <w:rPr>
      <w:rFonts w:ascii="Times New Roman" w:hAnsi="Times New Roman" w:cs="Times New Roman"/>
      <w:color w:val="FF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401E19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hAnsi="Times New Roman"/>
      <w:b/>
      <w:color w:val="FF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01E19"/>
    <w:rPr>
      <w:rFonts w:ascii="Times New Roman" w:hAnsi="Times New Roman" w:cs="Times New Roman"/>
      <w:b/>
      <w:color w:val="FF0000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186B6D"/>
    <w:pPr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hAnsi="Times New Roman"/>
      <w:b/>
      <w:color w:val="000000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186B6D"/>
    <w:rPr>
      <w:rFonts w:ascii="Times New Roman" w:hAnsi="Times New Roman" w:cs="Times New Roman"/>
      <w:b/>
      <w:color w:val="000000"/>
      <w:sz w:val="24"/>
      <w:szCs w:val="24"/>
    </w:rPr>
  </w:style>
  <w:style w:type="paragraph" w:customStyle="1" w:styleId="ConsPlusNormal">
    <w:name w:val="ConsPlusNormal"/>
    <w:uiPriority w:val="99"/>
    <w:rsid w:val="00FA547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FA54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A5475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FA5475"/>
    <w:rPr>
      <w:rFonts w:cs="Times New Roman"/>
      <w:vertAlign w:val="superscript"/>
    </w:rPr>
  </w:style>
  <w:style w:type="paragraph" w:styleId="NoSpacing">
    <w:name w:val="No Spacing"/>
    <w:uiPriority w:val="99"/>
    <w:qFormat/>
    <w:rsid w:val="006E213E"/>
    <w:rPr>
      <w:lang w:eastAsia="en-US"/>
    </w:rPr>
  </w:style>
  <w:style w:type="paragraph" w:styleId="Header">
    <w:name w:val="header"/>
    <w:basedOn w:val="Normal"/>
    <w:link w:val="HeaderChar"/>
    <w:uiPriority w:val="99"/>
    <w:semiHidden/>
    <w:rsid w:val="008B3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B336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B33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B3360"/>
    <w:rPr>
      <w:rFonts w:cs="Times New Roman"/>
    </w:rPr>
  </w:style>
  <w:style w:type="character" w:styleId="LineNumber">
    <w:name w:val="line number"/>
    <w:basedOn w:val="DefaultParagraphFont"/>
    <w:uiPriority w:val="99"/>
    <w:semiHidden/>
    <w:rsid w:val="008B336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B3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3360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CF04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96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1361</TotalTime>
  <Pages>18</Pages>
  <Words>4276</Words>
  <Characters>24377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Работник</dc:creator>
  <cp:keywords/>
  <dc:description/>
  <cp:lastModifiedBy>EVG</cp:lastModifiedBy>
  <cp:revision>52</cp:revision>
  <cp:lastPrinted>2017-08-17T05:26:00Z</cp:lastPrinted>
  <dcterms:created xsi:type="dcterms:W3CDTF">2014-09-24T04:40:00Z</dcterms:created>
  <dcterms:modified xsi:type="dcterms:W3CDTF">2018-07-11T04:33:00Z</dcterms:modified>
</cp:coreProperties>
</file>