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876" w:type="dxa"/>
        <w:tblInd w:w="-459" w:type="dxa"/>
        <w:tblLayout w:type="fixed"/>
        <w:tblLook w:val="04A0"/>
      </w:tblPr>
      <w:tblGrid>
        <w:gridCol w:w="1101"/>
        <w:gridCol w:w="1915"/>
        <w:gridCol w:w="1916"/>
        <w:gridCol w:w="1915"/>
        <w:gridCol w:w="1915"/>
        <w:gridCol w:w="7114"/>
      </w:tblGrid>
      <w:tr w:rsidR="00332D0B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332D0B" w:rsidRPr="00C05A18" w:rsidRDefault="00B119BC" w:rsidP="00A27443">
            <w:pPr>
              <w:jc w:val="center"/>
              <w:rPr>
                <w:color w:val="555555"/>
                <w:sz w:val="24"/>
                <w:szCs w:val="24"/>
              </w:rPr>
            </w:pPr>
            <w:proofErr w:type="spellStart"/>
            <w:r w:rsidRPr="002B05B9">
              <w:rPr>
                <w:sz w:val="24"/>
                <w:szCs w:val="24"/>
              </w:rPr>
              <w:t>Одноставочные</w:t>
            </w:r>
            <w:proofErr w:type="spellEnd"/>
            <w:r w:rsidRPr="0078507D">
              <w:rPr>
                <w:sz w:val="24"/>
                <w:szCs w:val="24"/>
              </w:rPr>
              <w:t xml:space="preserve"> </w:t>
            </w:r>
            <w:r w:rsidR="00332D0B" w:rsidRPr="0078507D">
              <w:rPr>
                <w:sz w:val="24"/>
                <w:szCs w:val="24"/>
              </w:rPr>
              <w:t>тарифы в сфере водоотведения</w:t>
            </w:r>
            <w:r w:rsidR="000A7AA6">
              <w:rPr>
                <w:sz w:val="24"/>
                <w:szCs w:val="24"/>
              </w:rPr>
              <w:t xml:space="preserve"> для</w:t>
            </w:r>
            <w:r w:rsidR="000A7AA6">
              <w:rPr>
                <w:rFonts w:eastAsia="Calibri"/>
                <w:sz w:val="24"/>
                <w:szCs w:val="24"/>
              </w:rPr>
              <w:t xml:space="preserve"> общества</w:t>
            </w:r>
            <w:r w:rsidR="00332D0B" w:rsidRPr="00C05A18">
              <w:rPr>
                <w:rFonts w:eastAsia="Calibri"/>
                <w:sz w:val="24"/>
                <w:szCs w:val="24"/>
              </w:rPr>
              <w:t xml:space="preserve"> с ограниченной ответ</w:t>
            </w:r>
            <w:r w:rsidR="000A7AA6">
              <w:rPr>
                <w:rFonts w:eastAsia="Calibri"/>
                <w:sz w:val="24"/>
                <w:szCs w:val="24"/>
              </w:rPr>
              <w:t>ственностью «ПриобьСтройГарант», осуществляющ</w:t>
            </w:r>
            <w:r w:rsidR="00A27443">
              <w:rPr>
                <w:rFonts w:eastAsia="Calibri"/>
                <w:sz w:val="24"/>
                <w:szCs w:val="24"/>
              </w:rPr>
              <w:t xml:space="preserve">ее </w:t>
            </w:r>
            <w:r w:rsidR="000A7AA6">
              <w:rPr>
                <w:rFonts w:eastAsia="Calibri"/>
                <w:sz w:val="24"/>
                <w:szCs w:val="24"/>
              </w:rPr>
              <w:t xml:space="preserve">свою деятельность </w:t>
            </w:r>
            <w:r w:rsidR="00332D0B" w:rsidRPr="00C05A18">
              <w:rPr>
                <w:rFonts w:eastAsia="Calibri"/>
                <w:sz w:val="24"/>
                <w:szCs w:val="24"/>
              </w:rPr>
              <w:t>на территории сельского поселения Перегребное Октябрьского района на 202</w:t>
            </w:r>
            <w:r w:rsidR="000A7AA6">
              <w:rPr>
                <w:rFonts w:eastAsia="Calibri"/>
                <w:sz w:val="24"/>
                <w:szCs w:val="24"/>
              </w:rPr>
              <w:t>1</w:t>
            </w:r>
            <w:r w:rsidR="00332D0B" w:rsidRPr="00C05A18">
              <w:rPr>
                <w:rFonts w:eastAsia="Calibri"/>
                <w:sz w:val="24"/>
                <w:szCs w:val="24"/>
              </w:rPr>
              <w:t>-202</w:t>
            </w:r>
            <w:r w:rsidR="000A7AA6">
              <w:rPr>
                <w:rFonts w:eastAsia="Calibri"/>
                <w:sz w:val="24"/>
                <w:szCs w:val="24"/>
              </w:rPr>
              <w:t>5</w:t>
            </w:r>
            <w:r w:rsidR="00332D0B" w:rsidRPr="00C05A18">
              <w:rPr>
                <w:rFonts w:eastAsia="Calibri"/>
                <w:sz w:val="24"/>
                <w:szCs w:val="24"/>
              </w:rPr>
              <w:t xml:space="preserve"> годы</w:t>
            </w:r>
          </w:p>
        </w:tc>
      </w:tr>
      <w:tr w:rsidR="000A7AA6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0A7AA6" w:rsidRPr="002B05B9" w:rsidRDefault="000A7AA6" w:rsidP="000A7AA6">
            <w:pPr>
              <w:rPr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>Тариф на водоотведение (прием сточных вод, очистка сточных вод, транспортировка сточных вод)</w:t>
            </w:r>
          </w:p>
        </w:tc>
      </w:tr>
      <w:tr w:rsidR="00332D0B" w:rsidTr="00A23738">
        <w:trPr>
          <w:trHeight w:val="454"/>
        </w:trPr>
        <w:tc>
          <w:tcPr>
            <w:tcW w:w="1101" w:type="dxa"/>
            <w:vAlign w:val="center"/>
          </w:tcPr>
          <w:p w:rsidR="00332D0B" w:rsidRPr="000F0A3A" w:rsidRDefault="00332D0B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0A7AA6" w:rsidRDefault="000A7AA6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332D0B" w:rsidRPr="00E929BF" w:rsidRDefault="000A7AA6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0A7AA6" w:rsidRDefault="000A7AA6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332D0B" w:rsidRDefault="000A7AA6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332D0B" w:rsidRDefault="00332D0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="00A27443" w:rsidRPr="00A27443">
              <w:rPr>
                <w:sz w:val="24"/>
                <w:szCs w:val="24"/>
              </w:rPr>
              <w:t xml:space="preserve">Ханты-Мансийского автономного округа – </w:t>
            </w:r>
            <w:proofErr w:type="spellStart"/>
            <w:r w:rsidR="00A27443" w:rsidRPr="00A27443">
              <w:rPr>
                <w:sz w:val="24"/>
                <w:szCs w:val="24"/>
              </w:rPr>
              <w:t>Югры</w:t>
            </w:r>
            <w:proofErr w:type="spellEnd"/>
          </w:p>
        </w:tc>
      </w:tr>
      <w:tr w:rsidR="00332D0B" w:rsidTr="00A23738">
        <w:trPr>
          <w:trHeight w:val="454"/>
        </w:trPr>
        <w:tc>
          <w:tcPr>
            <w:tcW w:w="1101" w:type="dxa"/>
            <w:vAlign w:val="center"/>
          </w:tcPr>
          <w:p w:rsidR="00332D0B" w:rsidRPr="000F0A3A" w:rsidRDefault="00332D0B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332D0B" w:rsidRPr="000F0A3A" w:rsidRDefault="00332D0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332D0B" w:rsidRPr="000F0A3A" w:rsidRDefault="00332D0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332D0B" w:rsidRPr="000F0A3A" w:rsidRDefault="00332D0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332D0B" w:rsidRPr="000F0A3A" w:rsidRDefault="00332D0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332D0B" w:rsidRDefault="00332D0B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A27443" w:rsidTr="00A27443">
        <w:trPr>
          <w:trHeight w:val="690"/>
        </w:trPr>
        <w:tc>
          <w:tcPr>
            <w:tcW w:w="1101" w:type="dxa"/>
            <w:vAlign w:val="center"/>
          </w:tcPr>
          <w:p w:rsidR="00A27443" w:rsidRPr="000F0A3A" w:rsidRDefault="00A2744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915" w:type="dxa"/>
            <w:vAlign w:val="center"/>
          </w:tcPr>
          <w:p w:rsidR="00A27443" w:rsidRPr="00A27443" w:rsidRDefault="00A27443" w:rsidP="00A27443">
            <w:pPr>
              <w:jc w:val="center"/>
              <w:rPr>
                <w:sz w:val="24"/>
                <w:szCs w:val="24"/>
              </w:rPr>
            </w:pPr>
            <w:r w:rsidRPr="00A27443">
              <w:rPr>
                <w:sz w:val="24"/>
                <w:szCs w:val="24"/>
              </w:rPr>
              <w:t>67,41</w:t>
            </w:r>
          </w:p>
        </w:tc>
        <w:tc>
          <w:tcPr>
            <w:tcW w:w="1916" w:type="dxa"/>
            <w:vAlign w:val="center"/>
          </w:tcPr>
          <w:p w:rsidR="00A27443" w:rsidRPr="00A27443" w:rsidRDefault="00A27443" w:rsidP="00A27443">
            <w:pPr>
              <w:jc w:val="center"/>
              <w:rPr>
                <w:sz w:val="24"/>
                <w:szCs w:val="24"/>
              </w:rPr>
            </w:pPr>
            <w:r w:rsidRPr="00A27443">
              <w:rPr>
                <w:sz w:val="24"/>
                <w:szCs w:val="24"/>
              </w:rPr>
              <w:t>69,69</w:t>
            </w:r>
          </w:p>
        </w:tc>
        <w:tc>
          <w:tcPr>
            <w:tcW w:w="1915" w:type="dxa"/>
            <w:vAlign w:val="center"/>
          </w:tcPr>
          <w:p w:rsidR="00A27443" w:rsidRPr="00A27443" w:rsidRDefault="00A27443" w:rsidP="00A27443">
            <w:pPr>
              <w:jc w:val="center"/>
              <w:rPr>
                <w:sz w:val="24"/>
                <w:szCs w:val="24"/>
              </w:rPr>
            </w:pPr>
            <w:r w:rsidRPr="00A27443">
              <w:rPr>
                <w:sz w:val="24"/>
                <w:szCs w:val="24"/>
              </w:rPr>
              <w:t>80,89</w:t>
            </w:r>
          </w:p>
        </w:tc>
        <w:tc>
          <w:tcPr>
            <w:tcW w:w="1915" w:type="dxa"/>
            <w:vAlign w:val="center"/>
          </w:tcPr>
          <w:p w:rsidR="00A27443" w:rsidRPr="00A27443" w:rsidRDefault="00A27443" w:rsidP="00A27443">
            <w:pPr>
              <w:jc w:val="center"/>
              <w:rPr>
                <w:sz w:val="24"/>
                <w:szCs w:val="24"/>
              </w:rPr>
            </w:pPr>
            <w:r w:rsidRPr="00A27443">
              <w:rPr>
                <w:sz w:val="24"/>
                <w:szCs w:val="24"/>
              </w:rPr>
              <w:t>83,63</w:t>
            </w:r>
          </w:p>
        </w:tc>
        <w:tc>
          <w:tcPr>
            <w:tcW w:w="7114" w:type="dxa"/>
            <w:vAlign w:val="center"/>
          </w:tcPr>
          <w:p w:rsidR="00A27443" w:rsidRPr="00E929BF" w:rsidRDefault="00A27443" w:rsidP="00A27443">
            <w:pPr>
              <w:rPr>
                <w:sz w:val="20"/>
              </w:rPr>
            </w:pPr>
            <w:r>
              <w:rPr>
                <w:sz w:val="20"/>
              </w:rPr>
              <w:t>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 w:rsidR="000C643B">
              <w:rPr>
                <w:sz w:val="20"/>
              </w:rPr>
              <w:t xml:space="preserve"> Приложение 2</w:t>
            </w:r>
          </w:p>
        </w:tc>
      </w:tr>
      <w:tr w:rsidR="00AC2FA8" w:rsidTr="00AC2FA8">
        <w:trPr>
          <w:trHeight w:val="454"/>
        </w:trPr>
        <w:tc>
          <w:tcPr>
            <w:tcW w:w="1101" w:type="dxa"/>
            <w:vAlign w:val="center"/>
          </w:tcPr>
          <w:p w:rsidR="00AC2FA8" w:rsidRDefault="00AC2FA8" w:rsidP="001B459F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gridSpan w:val="2"/>
            <w:vAlign w:val="center"/>
          </w:tcPr>
          <w:p w:rsidR="00AC2FA8" w:rsidRPr="000F0A3A" w:rsidRDefault="00AC2FA8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3830" w:type="dxa"/>
            <w:gridSpan w:val="2"/>
            <w:vAlign w:val="center"/>
          </w:tcPr>
          <w:p w:rsidR="00AC2FA8" w:rsidRPr="000F0A3A" w:rsidRDefault="00AC2FA8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7114" w:type="dxa"/>
            <w:vMerge w:val="restart"/>
            <w:vAlign w:val="center"/>
          </w:tcPr>
          <w:p w:rsidR="00AC2FA8" w:rsidRDefault="00AC2FA8" w:rsidP="00A27443">
            <w:pPr>
              <w:rPr>
                <w:sz w:val="20"/>
              </w:rPr>
            </w:pPr>
            <w:proofErr w:type="gramStart"/>
            <w:r w:rsidRPr="004F3C63">
              <w:rPr>
                <w:sz w:val="20"/>
              </w:rPr>
              <w:t xml:space="preserve">№ 69-нп от 11.11.2021 года "О внесении изменений в некоторые приказы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от  26.11.2020 г. № 67-нп  "Об установлении тарифов в сфере холодного водоснабжения и водоотведения для </w:t>
            </w:r>
            <w:r w:rsidR="00D718FA" w:rsidRPr="00A27443">
              <w:rPr>
                <w:sz w:val="20"/>
              </w:rPr>
              <w:t>общества с ограниченной ответственностью</w:t>
            </w:r>
            <w:r w:rsidR="00D718FA">
              <w:rPr>
                <w:sz w:val="20"/>
              </w:rPr>
              <w:t xml:space="preserve"> </w:t>
            </w:r>
            <w:r w:rsidRPr="004F3C63">
              <w:rPr>
                <w:sz w:val="20"/>
              </w:rPr>
              <w:t>"ПриобьСтройГарант"</w:t>
            </w:r>
            <w:proofErr w:type="gramEnd"/>
          </w:p>
        </w:tc>
      </w:tr>
      <w:tr w:rsidR="00AC2FA8" w:rsidTr="00F408AD">
        <w:trPr>
          <w:trHeight w:val="690"/>
        </w:trPr>
        <w:tc>
          <w:tcPr>
            <w:tcW w:w="1101" w:type="dxa"/>
            <w:vAlign w:val="center"/>
          </w:tcPr>
          <w:p w:rsidR="00AC2FA8" w:rsidRDefault="00AC2FA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831" w:type="dxa"/>
            <w:gridSpan w:val="2"/>
            <w:vAlign w:val="center"/>
          </w:tcPr>
          <w:p w:rsidR="00AC2FA8" w:rsidRPr="00A27443" w:rsidRDefault="00AC2FA8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72,25**</w:t>
            </w:r>
          </w:p>
        </w:tc>
        <w:tc>
          <w:tcPr>
            <w:tcW w:w="3830" w:type="dxa"/>
            <w:gridSpan w:val="2"/>
            <w:vAlign w:val="center"/>
          </w:tcPr>
          <w:p w:rsidR="00AC2FA8" w:rsidRPr="00A27443" w:rsidRDefault="00AC2FA8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72,25**</w:t>
            </w:r>
          </w:p>
        </w:tc>
        <w:tc>
          <w:tcPr>
            <w:tcW w:w="7114" w:type="dxa"/>
            <w:vMerge/>
            <w:vAlign w:val="center"/>
          </w:tcPr>
          <w:p w:rsidR="00AC2FA8" w:rsidRDefault="00AC2FA8" w:rsidP="00A27443">
            <w:pPr>
              <w:rPr>
                <w:sz w:val="20"/>
              </w:rPr>
            </w:pPr>
          </w:p>
        </w:tc>
      </w:tr>
      <w:tr w:rsidR="002F0B70" w:rsidTr="00276143">
        <w:trPr>
          <w:trHeight w:val="454"/>
        </w:trPr>
        <w:tc>
          <w:tcPr>
            <w:tcW w:w="1101" w:type="dxa"/>
            <w:vAlign w:val="center"/>
          </w:tcPr>
          <w:p w:rsidR="002F0B70" w:rsidRPr="000F0A3A" w:rsidRDefault="002F0B70" w:rsidP="001B459F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2F0B70" w:rsidRPr="000F0A3A" w:rsidRDefault="002F0B70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2F0B70" w:rsidRPr="000F0A3A" w:rsidRDefault="002F0B70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2F0B70" w:rsidRPr="000F0A3A" w:rsidRDefault="002F0B70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2F0B70" w:rsidRPr="000F0A3A" w:rsidRDefault="002F0B70" w:rsidP="002F0B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30.11</w:t>
            </w:r>
          </w:p>
        </w:tc>
        <w:tc>
          <w:tcPr>
            <w:tcW w:w="7114" w:type="dxa"/>
            <w:vMerge w:val="restart"/>
            <w:vAlign w:val="center"/>
          </w:tcPr>
          <w:p w:rsidR="002F0B70" w:rsidRDefault="002F0B70" w:rsidP="00276143">
            <w:pPr>
              <w:jc w:val="both"/>
              <w:rPr>
                <w:sz w:val="20"/>
              </w:rPr>
            </w:pPr>
            <w:r w:rsidRPr="004F3C63">
              <w:rPr>
                <w:sz w:val="20"/>
              </w:rPr>
              <w:t xml:space="preserve">№ </w:t>
            </w:r>
            <w:r>
              <w:rPr>
                <w:sz w:val="20"/>
              </w:rPr>
              <w:t>84</w:t>
            </w:r>
            <w:r w:rsidRPr="004F3C63">
              <w:rPr>
                <w:sz w:val="20"/>
              </w:rPr>
              <w:t xml:space="preserve">-нп от </w:t>
            </w:r>
            <w:r>
              <w:rPr>
                <w:sz w:val="20"/>
              </w:rPr>
              <w:t>25</w:t>
            </w:r>
            <w:r w:rsidRPr="004F3C63">
              <w:rPr>
                <w:sz w:val="20"/>
              </w:rPr>
              <w:t xml:space="preserve">.11.2021 года "О внесении изменений в некоторые приказы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>
              <w:rPr>
                <w:sz w:val="20"/>
              </w:rPr>
              <w:t xml:space="preserve"> 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>
              <w:rPr>
                <w:sz w:val="20"/>
              </w:rPr>
              <w:t>)</w:t>
            </w:r>
          </w:p>
        </w:tc>
      </w:tr>
      <w:tr w:rsidR="002F0B70" w:rsidTr="00A27443">
        <w:trPr>
          <w:trHeight w:val="690"/>
        </w:trPr>
        <w:tc>
          <w:tcPr>
            <w:tcW w:w="1101" w:type="dxa"/>
            <w:vAlign w:val="center"/>
          </w:tcPr>
          <w:p w:rsidR="002F0B70" w:rsidRPr="000F0A3A" w:rsidRDefault="002F0B70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915" w:type="dxa"/>
            <w:vAlign w:val="center"/>
          </w:tcPr>
          <w:p w:rsidR="002F0B70" w:rsidRPr="00A27443" w:rsidRDefault="002F0B70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72,25**</w:t>
            </w:r>
          </w:p>
        </w:tc>
        <w:tc>
          <w:tcPr>
            <w:tcW w:w="1916" w:type="dxa"/>
            <w:vAlign w:val="center"/>
          </w:tcPr>
          <w:p w:rsidR="002F0B70" w:rsidRPr="00A27443" w:rsidRDefault="002F0B70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74,70**</w:t>
            </w:r>
          </w:p>
        </w:tc>
        <w:tc>
          <w:tcPr>
            <w:tcW w:w="1915" w:type="dxa"/>
            <w:vAlign w:val="center"/>
          </w:tcPr>
          <w:p w:rsidR="002F0B70" w:rsidRPr="00A27443" w:rsidRDefault="002F0B70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72,25**</w:t>
            </w:r>
          </w:p>
        </w:tc>
        <w:tc>
          <w:tcPr>
            <w:tcW w:w="1915" w:type="dxa"/>
            <w:vAlign w:val="center"/>
          </w:tcPr>
          <w:p w:rsidR="002F0B70" w:rsidRPr="00A27443" w:rsidRDefault="002F0B70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74,70**</w:t>
            </w:r>
          </w:p>
        </w:tc>
        <w:tc>
          <w:tcPr>
            <w:tcW w:w="7114" w:type="dxa"/>
            <w:vMerge/>
            <w:vAlign w:val="center"/>
          </w:tcPr>
          <w:p w:rsidR="002F0B70" w:rsidRPr="006D46B8" w:rsidRDefault="002F0B70" w:rsidP="00A23738">
            <w:pPr>
              <w:rPr>
                <w:sz w:val="20"/>
              </w:rPr>
            </w:pPr>
          </w:p>
        </w:tc>
      </w:tr>
      <w:tr w:rsidR="002F0B70" w:rsidTr="00303058">
        <w:trPr>
          <w:trHeight w:val="690"/>
        </w:trPr>
        <w:tc>
          <w:tcPr>
            <w:tcW w:w="1101" w:type="dxa"/>
            <w:vAlign w:val="center"/>
          </w:tcPr>
          <w:p w:rsidR="002F0B70" w:rsidRDefault="002F0B70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gridSpan w:val="2"/>
            <w:vAlign w:val="center"/>
          </w:tcPr>
          <w:p w:rsidR="002F0B70" w:rsidRDefault="002F0B70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3830" w:type="dxa"/>
            <w:gridSpan w:val="2"/>
            <w:vAlign w:val="center"/>
          </w:tcPr>
          <w:p w:rsidR="002F0B70" w:rsidRDefault="002F0B70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7114" w:type="dxa"/>
            <w:vMerge w:val="restart"/>
            <w:vAlign w:val="center"/>
          </w:tcPr>
          <w:p w:rsidR="002F0B70" w:rsidRDefault="002F0B70" w:rsidP="002F0B70">
            <w:pPr>
              <w:jc w:val="both"/>
              <w:rPr>
                <w:sz w:val="20"/>
              </w:rPr>
            </w:pPr>
            <w:r w:rsidRPr="004F3C63">
              <w:rPr>
                <w:sz w:val="20"/>
              </w:rPr>
              <w:t xml:space="preserve">№ </w:t>
            </w:r>
            <w:r>
              <w:rPr>
                <w:sz w:val="20"/>
              </w:rPr>
              <w:t>67</w:t>
            </w:r>
            <w:r w:rsidRPr="004F3C63">
              <w:rPr>
                <w:sz w:val="20"/>
              </w:rPr>
              <w:t xml:space="preserve">-нп от </w:t>
            </w:r>
            <w:r>
              <w:rPr>
                <w:sz w:val="20"/>
              </w:rPr>
              <w:t>17.11.2022</w:t>
            </w:r>
            <w:r w:rsidRPr="004F3C63">
              <w:rPr>
                <w:sz w:val="20"/>
              </w:rPr>
              <w:t xml:space="preserve"> года "О внесении изменений в некоторые приказы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>
              <w:rPr>
                <w:sz w:val="20"/>
              </w:rPr>
              <w:t xml:space="preserve"> 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>
              <w:rPr>
                <w:sz w:val="20"/>
              </w:rPr>
              <w:t>)</w:t>
            </w:r>
          </w:p>
        </w:tc>
      </w:tr>
      <w:tr w:rsidR="002F0B70" w:rsidTr="001F0455">
        <w:trPr>
          <w:trHeight w:val="690"/>
        </w:trPr>
        <w:tc>
          <w:tcPr>
            <w:tcW w:w="1101" w:type="dxa"/>
            <w:vAlign w:val="center"/>
          </w:tcPr>
          <w:p w:rsidR="002F0B70" w:rsidRPr="000F0A3A" w:rsidRDefault="002F0B70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3831" w:type="dxa"/>
            <w:gridSpan w:val="2"/>
            <w:vAlign w:val="center"/>
          </w:tcPr>
          <w:p w:rsidR="002F0B70" w:rsidRPr="00A27443" w:rsidRDefault="002F0B70" w:rsidP="002F0B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79,07**</w:t>
            </w:r>
          </w:p>
        </w:tc>
        <w:tc>
          <w:tcPr>
            <w:tcW w:w="3830" w:type="dxa"/>
            <w:gridSpan w:val="2"/>
            <w:vAlign w:val="center"/>
          </w:tcPr>
          <w:p w:rsidR="002F0B70" w:rsidRPr="00A27443" w:rsidRDefault="002F0B70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79,07**</w:t>
            </w:r>
          </w:p>
        </w:tc>
        <w:tc>
          <w:tcPr>
            <w:tcW w:w="7114" w:type="dxa"/>
            <w:vMerge/>
            <w:vAlign w:val="center"/>
          </w:tcPr>
          <w:p w:rsidR="002F0B70" w:rsidRDefault="002F0B70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2F0B70" w:rsidTr="005A1675">
        <w:trPr>
          <w:trHeight w:val="690"/>
        </w:trPr>
        <w:tc>
          <w:tcPr>
            <w:tcW w:w="1101" w:type="dxa"/>
            <w:vAlign w:val="center"/>
          </w:tcPr>
          <w:p w:rsidR="002F0B70" w:rsidRPr="000F0A3A" w:rsidRDefault="002F0B70" w:rsidP="00997B1C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2F0B70" w:rsidRPr="000F0A3A" w:rsidRDefault="002F0B70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2F0B70" w:rsidRPr="000F0A3A" w:rsidRDefault="002F0B70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2F0B70" w:rsidRPr="000F0A3A" w:rsidRDefault="002F0B70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2F0B70" w:rsidRPr="000F0A3A" w:rsidRDefault="002F0B70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2F0B70" w:rsidRDefault="002F0B70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5B1A23" w:rsidTr="00A27443">
        <w:trPr>
          <w:trHeight w:val="690"/>
        </w:trPr>
        <w:tc>
          <w:tcPr>
            <w:tcW w:w="1101" w:type="dxa"/>
            <w:vAlign w:val="center"/>
          </w:tcPr>
          <w:p w:rsidR="005B1A23" w:rsidRDefault="005B1A2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79,07**</w:t>
            </w:r>
          </w:p>
        </w:tc>
        <w:tc>
          <w:tcPr>
            <w:tcW w:w="1916" w:type="dxa"/>
            <w:vAlign w:val="center"/>
          </w:tcPr>
          <w:p w:rsidR="005B1A23" w:rsidRPr="00A27443" w:rsidRDefault="005B1A23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84,05**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79,07**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84,05**</w:t>
            </w:r>
          </w:p>
        </w:tc>
        <w:tc>
          <w:tcPr>
            <w:tcW w:w="7114" w:type="dxa"/>
            <w:vMerge/>
            <w:vAlign w:val="center"/>
          </w:tcPr>
          <w:p w:rsidR="005B1A23" w:rsidRDefault="005B1A23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5B1A23" w:rsidTr="00A27443">
        <w:trPr>
          <w:trHeight w:val="690"/>
        </w:trPr>
        <w:tc>
          <w:tcPr>
            <w:tcW w:w="1101" w:type="dxa"/>
            <w:vAlign w:val="center"/>
          </w:tcPr>
          <w:p w:rsidR="005B1A23" w:rsidRDefault="005B1A2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84,05**</w:t>
            </w:r>
          </w:p>
        </w:tc>
        <w:tc>
          <w:tcPr>
            <w:tcW w:w="1916" w:type="dxa"/>
            <w:vAlign w:val="center"/>
          </w:tcPr>
          <w:p w:rsidR="005B1A23" w:rsidRPr="00A27443" w:rsidRDefault="005B1A23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85,87**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84,05**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85,87**</w:t>
            </w:r>
          </w:p>
        </w:tc>
        <w:tc>
          <w:tcPr>
            <w:tcW w:w="7114" w:type="dxa"/>
            <w:vMerge/>
            <w:vAlign w:val="center"/>
          </w:tcPr>
          <w:p w:rsidR="005B1A23" w:rsidRDefault="005B1A23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2F0B70" w:rsidRPr="002B05B9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2F0B70" w:rsidRPr="002B05B9" w:rsidRDefault="002F0B70" w:rsidP="00A23738">
            <w:pPr>
              <w:rPr>
                <w:sz w:val="24"/>
                <w:szCs w:val="24"/>
              </w:rPr>
            </w:pPr>
            <w:r w:rsidRPr="00A27443">
              <w:rPr>
                <w:sz w:val="24"/>
                <w:szCs w:val="24"/>
              </w:rPr>
              <w:t>Тариф на водоотведение (очистка сточных вод)</w:t>
            </w:r>
          </w:p>
        </w:tc>
      </w:tr>
      <w:tr w:rsidR="002F0B70" w:rsidTr="00A23738">
        <w:trPr>
          <w:trHeight w:val="454"/>
        </w:trPr>
        <w:tc>
          <w:tcPr>
            <w:tcW w:w="1101" w:type="dxa"/>
            <w:vAlign w:val="center"/>
          </w:tcPr>
          <w:p w:rsidR="002F0B70" w:rsidRPr="000F0A3A" w:rsidRDefault="002F0B70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2F0B70" w:rsidRDefault="002F0B70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2F0B70" w:rsidRPr="00E929BF" w:rsidRDefault="002F0B70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2F0B70" w:rsidRDefault="002F0B70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2F0B70" w:rsidRDefault="002F0B70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2F0B70" w:rsidRDefault="002F0B70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 xml:space="preserve">Ханты-Мансийского автономного округа – </w:t>
            </w:r>
            <w:proofErr w:type="spellStart"/>
            <w:r w:rsidRPr="00A27443">
              <w:rPr>
                <w:sz w:val="24"/>
                <w:szCs w:val="24"/>
              </w:rPr>
              <w:t>Югры</w:t>
            </w:r>
            <w:proofErr w:type="spellEnd"/>
          </w:p>
        </w:tc>
      </w:tr>
      <w:tr w:rsidR="002F0B70" w:rsidTr="00A23738">
        <w:trPr>
          <w:trHeight w:val="454"/>
        </w:trPr>
        <w:tc>
          <w:tcPr>
            <w:tcW w:w="1101" w:type="dxa"/>
            <w:vAlign w:val="center"/>
          </w:tcPr>
          <w:p w:rsidR="002F0B70" w:rsidRPr="000F0A3A" w:rsidRDefault="002F0B70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2F0B70" w:rsidRPr="000F0A3A" w:rsidRDefault="002F0B70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2F0B70" w:rsidRPr="000F0A3A" w:rsidRDefault="002F0B70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2F0B70" w:rsidRPr="000F0A3A" w:rsidRDefault="002F0B70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2F0B70" w:rsidRPr="000F0A3A" w:rsidRDefault="002F0B70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2F0B70" w:rsidRDefault="002F0B70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2F0B70" w:rsidRPr="00E929BF" w:rsidTr="00A27443">
        <w:trPr>
          <w:trHeight w:val="690"/>
        </w:trPr>
        <w:tc>
          <w:tcPr>
            <w:tcW w:w="1101" w:type="dxa"/>
            <w:vAlign w:val="center"/>
          </w:tcPr>
          <w:p w:rsidR="002F0B70" w:rsidRPr="000F0A3A" w:rsidRDefault="002F0B70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915" w:type="dxa"/>
            <w:vAlign w:val="center"/>
          </w:tcPr>
          <w:p w:rsidR="002F0B70" w:rsidRPr="00A27443" w:rsidRDefault="002F0B70" w:rsidP="00A27443">
            <w:pPr>
              <w:jc w:val="center"/>
              <w:rPr>
                <w:sz w:val="24"/>
                <w:szCs w:val="24"/>
              </w:rPr>
            </w:pPr>
            <w:r w:rsidRPr="00A27443">
              <w:rPr>
                <w:sz w:val="24"/>
                <w:szCs w:val="24"/>
              </w:rPr>
              <w:t>46,56</w:t>
            </w:r>
          </w:p>
        </w:tc>
        <w:tc>
          <w:tcPr>
            <w:tcW w:w="1916" w:type="dxa"/>
            <w:vAlign w:val="center"/>
          </w:tcPr>
          <w:p w:rsidR="002F0B70" w:rsidRPr="00A27443" w:rsidRDefault="002F0B70" w:rsidP="00A27443">
            <w:pPr>
              <w:jc w:val="center"/>
              <w:rPr>
                <w:sz w:val="24"/>
                <w:szCs w:val="24"/>
              </w:rPr>
            </w:pPr>
            <w:r w:rsidRPr="00A27443">
              <w:rPr>
                <w:sz w:val="24"/>
                <w:szCs w:val="24"/>
              </w:rPr>
              <w:t>48,05</w:t>
            </w:r>
          </w:p>
        </w:tc>
        <w:tc>
          <w:tcPr>
            <w:tcW w:w="1915" w:type="dxa"/>
            <w:vAlign w:val="center"/>
          </w:tcPr>
          <w:p w:rsidR="002F0B70" w:rsidRPr="00A27443" w:rsidRDefault="002F0B70" w:rsidP="00A27443">
            <w:pPr>
              <w:jc w:val="center"/>
              <w:rPr>
                <w:sz w:val="24"/>
                <w:szCs w:val="24"/>
              </w:rPr>
            </w:pPr>
            <w:r w:rsidRPr="00A27443">
              <w:rPr>
                <w:sz w:val="24"/>
                <w:szCs w:val="24"/>
              </w:rPr>
              <w:t>55,87</w:t>
            </w:r>
          </w:p>
        </w:tc>
        <w:tc>
          <w:tcPr>
            <w:tcW w:w="1915" w:type="dxa"/>
            <w:vAlign w:val="center"/>
          </w:tcPr>
          <w:p w:rsidR="002F0B70" w:rsidRPr="00A27443" w:rsidRDefault="002F0B70" w:rsidP="00A27443">
            <w:pPr>
              <w:jc w:val="center"/>
              <w:rPr>
                <w:sz w:val="24"/>
                <w:szCs w:val="24"/>
              </w:rPr>
            </w:pPr>
            <w:r w:rsidRPr="00A27443">
              <w:rPr>
                <w:sz w:val="24"/>
                <w:szCs w:val="24"/>
              </w:rPr>
              <w:t>57,66</w:t>
            </w:r>
          </w:p>
        </w:tc>
        <w:tc>
          <w:tcPr>
            <w:tcW w:w="7114" w:type="dxa"/>
            <w:vAlign w:val="center"/>
          </w:tcPr>
          <w:p w:rsidR="002F0B70" w:rsidRPr="00E929BF" w:rsidRDefault="002F0B70" w:rsidP="00A23738">
            <w:pPr>
              <w:rPr>
                <w:sz w:val="20"/>
              </w:rPr>
            </w:pPr>
            <w:r>
              <w:rPr>
                <w:sz w:val="20"/>
              </w:rPr>
              <w:t>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>
              <w:rPr>
                <w:sz w:val="20"/>
              </w:rPr>
              <w:t xml:space="preserve"> Приложение 2</w:t>
            </w:r>
          </w:p>
        </w:tc>
      </w:tr>
      <w:tr w:rsidR="002F0B70" w:rsidRPr="00E929BF" w:rsidTr="00CD37C7">
        <w:trPr>
          <w:trHeight w:val="454"/>
        </w:trPr>
        <w:tc>
          <w:tcPr>
            <w:tcW w:w="1101" w:type="dxa"/>
            <w:vAlign w:val="center"/>
          </w:tcPr>
          <w:p w:rsidR="002F0B70" w:rsidRDefault="002F0B70" w:rsidP="001B459F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gridSpan w:val="2"/>
            <w:vAlign w:val="center"/>
          </w:tcPr>
          <w:p w:rsidR="002F0B70" w:rsidRPr="000F0A3A" w:rsidRDefault="002F0B70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3830" w:type="dxa"/>
            <w:gridSpan w:val="2"/>
            <w:vAlign w:val="center"/>
          </w:tcPr>
          <w:p w:rsidR="002F0B70" w:rsidRPr="000F0A3A" w:rsidRDefault="002F0B70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7114" w:type="dxa"/>
            <w:vMerge w:val="restart"/>
            <w:vAlign w:val="center"/>
          </w:tcPr>
          <w:p w:rsidR="002F0B70" w:rsidRDefault="002F0B70" w:rsidP="001B459F">
            <w:pPr>
              <w:rPr>
                <w:sz w:val="20"/>
              </w:rPr>
            </w:pPr>
            <w:proofErr w:type="gramStart"/>
            <w:r w:rsidRPr="004F3C63">
              <w:rPr>
                <w:sz w:val="20"/>
              </w:rPr>
              <w:t xml:space="preserve">№ 69-нп от 11.11.2021 года "О внесении изменений в некоторые приказы  </w:t>
            </w:r>
            <w:r w:rsidRPr="004F3C63">
              <w:rPr>
                <w:sz w:val="20"/>
              </w:rPr>
              <w:lastRenderedPageBreak/>
              <w:t xml:space="preserve">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от  26.11.2020 г. № 67-нп  "Об установлении тарифов в сфере холодного водоснабжения и водоотведения для ООО "ПриобьСтройГарант"</w:t>
            </w:r>
            <w:proofErr w:type="gramEnd"/>
          </w:p>
        </w:tc>
      </w:tr>
      <w:tr w:rsidR="002F0B70" w:rsidRPr="00E929BF" w:rsidTr="007F2ECA">
        <w:trPr>
          <w:trHeight w:val="690"/>
        </w:trPr>
        <w:tc>
          <w:tcPr>
            <w:tcW w:w="1101" w:type="dxa"/>
            <w:vAlign w:val="center"/>
          </w:tcPr>
          <w:p w:rsidR="002F0B70" w:rsidRDefault="002F0B70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2021</w:t>
            </w:r>
          </w:p>
        </w:tc>
        <w:tc>
          <w:tcPr>
            <w:tcW w:w="3831" w:type="dxa"/>
            <w:gridSpan w:val="2"/>
            <w:vAlign w:val="center"/>
          </w:tcPr>
          <w:p w:rsidR="002F0B70" w:rsidRPr="00A27443" w:rsidRDefault="002F0B70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50,42**</w:t>
            </w:r>
          </w:p>
        </w:tc>
        <w:tc>
          <w:tcPr>
            <w:tcW w:w="3830" w:type="dxa"/>
            <w:gridSpan w:val="2"/>
            <w:vAlign w:val="center"/>
          </w:tcPr>
          <w:p w:rsidR="002F0B70" w:rsidRPr="00A27443" w:rsidRDefault="002F0B70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50,42**</w:t>
            </w:r>
          </w:p>
        </w:tc>
        <w:tc>
          <w:tcPr>
            <w:tcW w:w="7114" w:type="dxa"/>
            <w:vMerge/>
            <w:vAlign w:val="center"/>
          </w:tcPr>
          <w:p w:rsidR="002F0B70" w:rsidRDefault="002F0B70" w:rsidP="001B459F">
            <w:pPr>
              <w:rPr>
                <w:sz w:val="20"/>
              </w:rPr>
            </w:pPr>
          </w:p>
        </w:tc>
      </w:tr>
      <w:tr w:rsidR="005B1A23" w:rsidRPr="00E929BF" w:rsidTr="00276143">
        <w:trPr>
          <w:trHeight w:val="454"/>
        </w:trPr>
        <w:tc>
          <w:tcPr>
            <w:tcW w:w="1101" w:type="dxa"/>
            <w:vAlign w:val="center"/>
          </w:tcPr>
          <w:p w:rsidR="005B1A23" w:rsidRPr="000F0A3A" w:rsidRDefault="005B1A23" w:rsidP="001B459F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lastRenderedPageBreak/>
              <w:t>Период</w:t>
            </w:r>
          </w:p>
        </w:tc>
        <w:tc>
          <w:tcPr>
            <w:tcW w:w="1915" w:type="dxa"/>
            <w:vAlign w:val="center"/>
          </w:tcPr>
          <w:p w:rsidR="005B1A23" w:rsidRPr="000F0A3A" w:rsidRDefault="005B1A23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5B1A23" w:rsidRPr="000F0A3A" w:rsidRDefault="005B1A23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5B1A23" w:rsidRPr="000F0A3A" w:rsidRDefault="005B1A23" w:rsidP="001B4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5B1A23" w:rsidRPr="000F0A3A" w:rsidRDefault="005B1A23" w:rsidP="002F0B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30.11</w:t>
            </w:r>
          </w:p>
        </w:tc>
        <w:tc>
          <w:tcPr>
            <w:tcW w:w="7114" w:type="dxa"/>
            <w:vMerge w:val="restart"/>
            <w:vAlign w:val="center"/>
          </w:tcPr>
          <w:p w:rsidR="005B1A23" w:rsidRDefault="005B1A23" w:rsidP="00276143">
            <w:pPr>
              <w:jc w:val="both"/>
              <w:rPr>
                <w:sz w:val="20"/>
              </w:rPr>
            </w:pPr>
            <w:r w:rsidRPr="004F3C63">
              <w:rPr>
                <w:sz w:val="20"/>
              </w:rPr>
              <w:t xml:space="preserve">№ </w:t>
            </w:r>
            <w:r>
              <w:rPr>
                <w:sz w:val="20"/>
              </w:rPr>
              <w:t>84</w:t>
            </w:r>
            <w:r w:rsidRPr="004F3C63">
              <w:rPr>
                <w:sz w:val="20"/>
              </w:rPr>
              <w:t xml:space="preserve">-нп от </w:t>
            </w:r>
            <w:r>
              <w:rPr>
                <w:sz w:val="20"/>
              </w:rPr>
              <w:t>25</w:t>
            </w:r>
            <w:r w:rsidRPr="004F3C63">
              <w:rPr>
                <w:sz w:val="20"/>
              </w:rPr>
              <w:t xml:space="preserve">.11.2021 года "О внесении изменений в некоторые приказы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>
              <w:rPr>
                <w:sz w:val="20"/>
              </w:rPr>
              <w:t xml:space="preserve"> 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>
              <w:rPr>
                <w:sz w:val="20"/>
              </w:rPr>
              <w:t>)</w:t>
            </w:r>
          </w:p>
        </w:tc>
      </w:tr>
      <w:tr w:rsidR="005B1A23" w:rsidRPr="006D46B8" w:rsidTr="00A27443">
        <w:trPr>
          <w:trHeight w:val="690"/>
        </w:trPr>
        <w:tc>
          <w:tcPr>
            <w:tcW w:w="1101" w:type="dxa"/>
            <w:vAlign w:val="center"/>
          </w:tcPr>
          <w:p w:rsidR="005B1A23" w:rsidRPr="000F0A3A" w:rsidRDefault="005B1A2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50,42**</w:t>
            </w:r>
          </w:p>
        </w:tc>
        <w:tc>
          <w:tcPr>
            <w:tcW w:w="1916" w:type="dxa"/>
            <w:vAlign w:val="center"/>
          </w:tcPr>
          <w:p w:rsidR="005B1A23" w:rsidRPr="00A27443" w:rsidRDefault="005B1A23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51,51**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50,42**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51,51**</w:t>
            </w:r>
          </w:p>
        </w:tc>
        <w:tc>
          <w:tcPr>
            <w:tcW w:w="7114" w:type="dxa"/>
            <w:vMerge/>
            <w:vAlign w:val="center"/>
          </w:tcPr>
          <w:p w:rsidR="005B1A23" w:rsidRPr="006D46B8" w:rsidRDefault="005B1A23" w:rsidP="00A23738">
            <w:pPr>
              <w:rPr>
                <w:sz w:val="20"/>
              </w:rPr>
            </w:pPr>
          </w:p>
        </w:tc>
      </w:tr>
      <w:tr w:rsidR="005B1A23" w:rsidRPr="006D46B8" w:rsidTr="004A5CBC">
        <w:trPr>
          <w:trHeight w:val="690"/>
        </w:trPr>
        <w:tc>
          <w:tcPr>
            <w:tcW w:w="1101" w:type="dxa"/>
            <w:vAlign w:val="center"/>
          </w:tcPr>
          <w:p w:rsidR="005B1A23" w:rsidRDefault="005B1A23" w:rsidP="00997B1C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gridSpan w:val="2"/>
            <w:vAlign w:val="center"/>
          </w:tcPr>
          <w:p w:rsidR="005B1A23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3830" w:type="dxa"/>
            <w:gridSpan w:val="2"/>
            <w:vAlign w:val="center"/>
          </w:tcPr>
          <w:p w:rsidR="005B1A23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7114" w:type="dxa"/>
            <w:vMerge w:val="restart"/>
            <w:vAlign w:val="center"/>
          </w:tcPr>
          <w:p w:rsidR="005B1A23" w:rsidRDefault="005B1A23" w:rsidP="00997B1C">
            <w:pPr>
              <w:jc w:val="both"/>
              <w:rPr>
                <w:sz w:val="20"/>
              </w:rPr>
            </w:pPr>
            <w:r w:rsidRPr="004F3C63">
              <w:rPr>
                <w:sz w:val="20"/>
              </w:rPr>
              <w:t xml:space="preserve">№ </w:t>
            </w:r>
            <w:r>
              <w:rPr>
                <w:sz w:val="20"/>
              </w:rPr>
              <w:t>67</w:t>
            </w:r>
            <w:r w:rsidRPr="004F3C63">
              <w:rPr>
                <w:sz w:val="20"/>
              </w:rPr>
              <w:t xml:space="preserve">-нп от </w:t>
            </w:r>
            <w:r>
              <w:rPr>
                <w:sz w:val="20"/>
              </w:rPr>
              <w:t>17.11.2022</w:t>
            </w:r>
            <w:r w:rsidRPr="004F3C63">
              <w:rPr>
                <w:sz w:val="20"/>
              </w:rPr>
              <w:t xml:space="preserve"> года "О внесении изменений в некоторые приказы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 w:rsidRPr="004F3C63">
              <w:rPr>
                <w:sz w:val="20"/>
              </w:rPr>
              <w:t xml:space="preserve"> (Приказ  Региональной службы по тарифам </w:t>
            </w:r>
            <w:proofErr w:type="spellStart"/>
            <w:r w:rsidRPr="004F3C63">
              <w:rPr>
                <w:sz w:val="20"/>
              </w:rPr>
              <w:t>ХМАО-Югры</w:t>
            </w:r>
            <w:proofErr w:type="spellEnd"/>
            <w:r>
              <w:rPr>
                <w:sz w:val="20"/>
              </w:rPr>
              <w:t xml:space="preserve"> № 67</w:t>
            </w:r>
            <w:r w:rsidRPr="00E929BF">
              <w:rPr>
                <w:sz w:val="20"/>
              </w:rPr>
              <w:t>-нп от 26.11.20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водоснабжения и водоотведения для общества с ограниченной ответственностью</w:t>
            </w:r>
            <w:r>
              <w:rPr>
                <w:sz w:val="20"/>
              </w:rPr>
              <w:t xml:space="preserve"> </w:t>
            </w:r>
            <w:r w:rsidRPr="00A27443">
              <w:rPr>
                <w:sz w:val="20"/>
              </w:rPr>
              <w:t>"ПриобьСтройГарант"</w:t>
            </w:r>
            <w:r>
              <w:rPr>
                <w:sz w:val="20"/>
              </w:rPr>
              <w:t>)</w:t>
            </w:r>
          </w:p>
        </w:tc>
      </w:tr>
      <w:tr w:rsidR="005B1A23" w:rsidTr="00412123">
        <w:trPr>
          <w:trHeight w:val="690"/>
        </w:trPr>
        <w:tc>
          <w:tcPr>
            <w:tcW w:w="1101" w:type="dxa"/>
            <w:vAlign w:val="center"/>
          </w:tcPr>
          <w:p w:rsidR="005B1A23" w:rsidRPr="000F0A3A" w:rsidRDefault="005B1A2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3831" w:type="dxa"/>
            <w:gridSpan w:val="2"/>
            <w:vAlign w:val="center"/>
          </w:tcPr>
          <w:p w:rsidR="005B1A23" w:rsidRPr="00A27443" w:rsidRDefault="005B1A23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53,56**</w:t>
            </w:r>
          </w:p>
        </w:tc>
        <w:tc>
          <w:tcPr>
            <w:tcW w:w="3830" w:type="dxa"/>
            <w:gridSpan w:val="2"/>
            <w:vAlign w:val="center"/>
          </w:tcPr>
          <w:p w:rsidR="005B1A23" w:rsidRPr="00A27443" w:rsidRDefault="005B1A23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53,56**</w:t>
            </w:r>
          </w:p>
        </w:tc>
        <w:tc>
          <w:tcPr>
            <w:tcW w:w="7114" w:type="dxa"/>
            <w:vMerge/>
            <w:vAlign w:val="center"/>
          </w:tcPr>
          <w:p w:rsidR="005B1A23" w:rsidRDefault="005B1A23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5B1A23" w:rsidTr="00A27443">
        <w:trPr>
          <w:trHeight w:val="690"/>
        </w:trPr>
        <w:tc>
          <w:tcPr>
            <w:tcW w:w="1101" w:type="dxa"/>
            <w:vAlign w:val="center"/>
          </w:tcPr>
          <w:p w:rsidR="005B1A23" w:rsidRPr="000F0A3A" w:rsidRDefault="005B1A23" w:rsidP="00997B1C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5B1A23" w:rsidRPr="000F0A3A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5B1A23" w:rsidRPr="000F0A3A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5B1A23" w:rsidRPr="000F0A3A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5B1A23" w:rsidRPr="000F0A3A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5B1A23" w:rsidRDefault="005B1A23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5B1A23" w:rsidTr="00A27443">
        <w:trPr>
          <w:trHeight w:val="690"/>
        </w:trPr>
        <w:tc>
          <w:tcPr>
            <w:tcW w:w="1101" w:type="dxa"/>
            <w:vAlign w:val="center"/>
          </w:tcPr>
          <w:p w:rsidR="005B1A23" w:rsidRDefault="005B1A2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53,56**</w:t>
            </w:r>
          </w:p>
        </w:tc>
        <w:tc>
          <w:tcPr>
            <w:tcW w:w="1916" w:type="dxa"/>
            <w:vAlign w:val="center"/>
          </w:tcPr>
          <w:p w:rsidR="005B1A23" w:rsidRPr="00A27443" w:rsidRDefault="005B1A23" w:rsidP="0027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56,93**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53,56**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56,93**</w:t>
            </w:r>
          </w:p>
        </w:tc>
        <w:tc>
          <w:tcPr>
            <w:tcW w:w="7114" w:type="dxa"/>
            <w:vMerge/>
            <w:vAlign w:val="center"/>
          </w:tcPr>
          <w:p w:rsidR="005B1A23" w:rsidRDefault="005B1A23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5B1A23" w:rsidTr="00A27443">
        <w:trPr>
          <w:trHeight w:val="690"/>
        </w:trPr>
        <w:tc>
          <w:tcPr>
            <w:tcW w:w="1101" w:type="dxa"/>
            <w:vAlign w:val="center"/>
          </w:tcPr>
          <w:p w:rsidR="005B1A23" w:rsidRDefault="005B1A23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56,93**</w:t>
            </w:r>
          </w:p>
        </w:tc>
        <w:tc>
          <w:tcPr>
            <w:tcW w:w="1916" w:type="dxa"/>
            <w:vAlign w:val="center"/>
          </w:tcPr>
          <w:p w:rsidR="005B1A23" w:rsidRPr="00A27443" w:rsidRDefault="005B1A23" w:rsidP="00D72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58,70**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56,93**</w:t>
            </w:r>
          </w:p>
        </w:tc>
        <w:tc>
          <w:tcPr>
            <w:tcW w:w="1915" w:type="dxa"/>
            <w:vAlign w:val="center"/>
          </w:tcPr>
          <w:p w:rsidR="005B1A23" w:rsidRPr="00A27443" w:rsidRDefault="005B1A23" w:rsidP="00997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58,70**</w:t>
            </w:r>
          </w:p>
        </w:tc>
        <w:tc>
          <w:tcPr>
            <w:tcW w:w="7114" w:type="dxa"/>
            <w:vMerge/>
            <w:vAlign w:val="center"/>
          </w:tcPr>
          <w:p w:rsidR="005B1A23" w:rsidRDefault="005B1A23" w:rsidP="00A23738">
            <w:pPr>
              <w:jc w:val="center"/>
              <w:rPr>
                <w:sz w:val="24"/>
                <w:szCs w:val="24"/>
              </w:rPr>
            </w:pPr>
          </w:p>
        </w:tc>
      </w:tr>
    </w:tbl>
    <w:p w:rsidR="00DF0865" w:rsidRDefault="00DF0865" w:rsidP="00DF0865">
      <w:pPr>
        <w:rPr>
          <w:sz w:val="18"/>
          <w:szCs w:val="18"/>
        </w:rPr>
      </w:pPr>
      <w:r w:rsidRPr="004E65BD">
        <w:rPr>
          <w:sz w:val="18"/>
          <w:szCs w:val="18"/>
        </w:rPr>
        <w:t>* выделяется в целях реализации пункта 6 статьи 168 Налогового кодекса Российской Федерации (часть вторая)</w:t>
      </w:r>
    </w:p>
    <w:p w:rsidR="00DF0865" w:rsidRDefault="00DF0865" w:rsidP="00DF0865">
      <w:pPr>
        <w:rPr>
          <w:sz w:val="18"/>
          <w:szCs w:val="18"/>
        </w:rPr>
      </w:pPr>
      <w:r>
        <w:rPr>
          <w:sz w:val="18"/>
          <w:szCs w:val="18"/>
        </w:rPr>
        <w:t>** НДС не облагается в соответствии с главой 26.2 "Упрощенная система налогообложения" Налогового Кодекса Российской Федерации</w:t>
      </w:r>
    </w:p>
    <w:sectPr w:rsidR="00DF0865" w:rsidSect="00A27443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1392"/>
    <w:rsid w:val="000A7AA6"/>
    <w:rsid w:val="000C643B"/>
    <w:rsid w:val="001C1F8C"/>
    <w:rsid w:val="001C2157"/>
    <w:rsid w:val="00276143"/>
    <w:rsid w:val="002F0B70"/>
    <w:rsid w:val="00332D0B"/>
    <w:rsid w:val="00423FE4"/>
    <w:rsid w:val="0046348C"/>
    <w:rsid w:val="005B1A23"/>
    <w:rsid w:val="00675210"/>
    <w:rsid w:val="006B6811"/>
    <w:rsid w:val="00702D65"/>
    <w:rsid w:val="00724F43"/>
    <w:rsid w:val="00726698"/>
    <w:rsid w:val="007C6531"/>
    <w:rsid w:val="0093224B"/>
    <w:rsid w:val="00973DE5"/>
    <w:rsid w:val="00A27443"/>
    <w:rsid w:val="00A81392"/>
    <w:rsid w:val="00A95F56"/>
    <w:rsid w:val="00AC2FA8"/>
    <w:rsid w:val="00B119BC"/>
    <w:rsid w:val="00CC026B"/>
    <w:rsid w:val="00CD37C7"/>
    <w:rsid w:val="00D42AA5"/>
    <w:rsid w:val="00D718FA"/>
    <w:rsid w:val="00DF0865"/>
    <w:rsid w:val="00FA7E41"/>
    <w:rsid w:val="00FC64CD"/>
    <w:rsid w:val="00FD0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3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D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</dc:creator>
  <cp:lastModifiedBy>EVG</cp:lastModifiedBy>
  <cp:revision>6</cp:revision>
  <dcterms:created xsi:type="dcterms:W3CDTF">2021-12-09T09:33:00Z</dcterms:created>
  <dcterms:modified xsi:type="dcterms:W3CDTF">2022-12-27T13:32:00Z</dcterms:modified>
</cp:coreProperties>
</file>