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C05A18" w:rsidRDefault="00E674EA" w:rsidP="009C391B">
            <w:pPr>
              <w:jc w:val="center"/>
              <w:rPr>
                <w:color w:val="555555"/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в сфере холодного водоснабжения</w:t>
            </w:r>
            <w:r w:rsidR="00B82CEF">
              <w:rPr>
                <w:sz w:val="24"/>
                <w:szCs w:val="24"/>
              </w:rPr>
              <w:t xml:space="preserve"> </w:t>
            </w:r>
            <w:r w:rsidR="006E1B41">
              <w:rPr>
                <w:sz w:val="24"/>
                <w:szCs w:val="24"/>
              </w:rPr>
              <w:t>для</w:t>
            </w:r>
            <w:r w:rsidR="006E1B41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6E1B41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6E1B41"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="006E1B41" w:rsidRPr="00C05A18">
              <w:rPr>
                <w:rFonts w:eastAsia="Calibri"/>
                <w:sz w:val="24"/>
                <w:szCs w:val="24"/>
              </w:rPr>
              <w:t xml:space="preserve">на территории 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>сел</w:t>
            </w:r>
            <w:r w:rsidR="009C391B">
              <w:rPr>
                <w:rFonts w:eastAsia="Calibri"/>
                <w:sz w:val="24"/>
                <w:szCs w:val="24"/>
                <w:highlight w:val="yellow"/>
              </w:rPr>
              <w:t>а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 xml:space="preserve"> Перегрёбное, деревн</w:t>
            </w:r>
            <w:r w:rsidR="009C391B">
              <w:rPr>
                <w:rFonts w:eastAsia="Calibri"/>
                <w:sz w:val="24"/>
                <w:szCs w:val="24"/>
                <w:highlight w:val="yellow"/>
              </w:rPr>
              <w:t>и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 xml:space="preserve"> Чемаши</w:t>
            </w:r>
            <w:r w:rsidR="00541E9A">
              <w:rPr>
                <w:rFonts w:eastAsia="Calibri"/>
                <w:sz w:val="24"/>
                <w:szCs w:val="24"/>
              </w:rPr>
              <w:t xml:space="preserve"> </w:t>
            </w:r>
            <w:r w:rsidR="006E1B41" w:rsidRPr="00C05A18">
              <w:rPr>
                <w:rFonts w:eastAsia="Calibri"/>
                <w:sz w:val="24"/>
                <w:szCs w:val="24"/>
              </w:rPr>
              <w:t xml:space="preserve">сельского поселения Перегребное Октябрьского района </w:t>
            </w:r>
          </w:p>
        </w:tc>
      </w:tr>
      <w:tr w:rsidR="00541E9A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0A7AA6" w:rsidRDefault="00541E9A" w:rsidP="00541E9A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(подъем воды, водоподготовка, транспортировка воды автомобильным транспортом)</w:t>
            </w:r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6E1B41" w:rsidRPr="00E929BF" w:rsidRDefault="006E1B41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9D5896" w:rsidTr="005254A5">
        <w:trPr>
          <w:trHeight w:val="454"/>
        </w:trPr>
        <w:tc>
          <w:tcPr>
            <w:tcW w:w="1101" w:type="dxa"/>
            <w:vAlign w:val="center"/>
          </w:tcPr>
          <w:p w:rsidR="009D5896" w:rsidRPr="000F0A3A" w:rsidRDefault="009D5896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9D5896" w:rsidRDefault="009D5896" w:rsidP="00B224C8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24.11.2022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для организаций, осуществляющих подвоз воды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</w:t>
            </w:r>
          </w:p>
        </w:tc>
      </w:tr>
      <w:tr w:rsidR="009D5896" w:rsidTr="006E1A44">
        <w:trPr>
          <w:trHeight w:val="692"/>
        </w:trPr>
        <w:tc>
          <w:tcPr>
            <w:tcW w:w="1101" w:type="dxa"/>
            <w:vAlign w:val="center"/>
          </w:tcPr>
          <w:p w:rsidR="009D5896" w:rsidRPr="000F0A3A" w:rsidRDefault="009D5896" w:rsidP="00B22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9D5896" w:rsidRDefault="009D5896" w:rsidP="00B22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530,21**</w:t>
            </w:r>
          </w:p>
        </w:tc>
        <w:tc>
          <w:tcPr>
            <w:tcW w:w="3830" w:type="dxa"/>
            <w:gridSpan w:val="2"/>
            <w:vAlign w:val="center"/>
          </w:tcPr>
          <w:p w:rsidR="009D5896" w:rsidRDefault="009D5896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530,21**</w:t>
            </w:r>
          </w:p>
        </w:tc>
        <w:tc>
          <w:tcPr>
            <w:tcW w:w="7114" w:type="dxa"/>
            <w:vMerge/>
            <w:vAlign w:val="center"/>
          </w:tcPr>
          <w:p w:rsidR="009D5896" w:rsidRDefault="009D5896" w:rsidP="00B224C8">
            <w:pPr>
              <w:jc w:val="both"/>
              <w:rPr>
                <w:sz w:val="24"/>
                <w:szCs w:val="24"/>
              </w:rPr>
            </w:pPr>
          </w:p>
        </w:tc>
      </w:tr>
      <w:tr w:rsidR="009D5896" w:rsidTr="00857F0D">
        <w:trPr>
          <w:trHeight w:val="692"/>
        </w:trPr>
        <w:tc>
          <w:tcPr>
            <w:tcW w:w="1101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9D5896" w:rsidRPr="000F0A3A" w:rsidRDefault="009D5896" w:rsidP="00B22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01.07. по </w:t>
            </w:r>
            <w:r>
              <w:rPr>
                <w:sz w:val="24"/>
                <w:szCs w:val="24"/>
              </w:rPr>
              <w:t>30.11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B22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01.07. по </w:t>
            </w:r>
            <w:r>
              <w:rPr>
                <w:sz w:val="24"/>
                <w:szCs w:val="24"/>
              </w:rPr>
              <w:t>30.11</w:t>
            </w:r>
          </w:p>
        </w:tc>
        <w:tc>
          <w:tcPr>
            <w:tcW w:w="7114" w:type="dxa"/>
            <w:vMerge/>
            <w:vAlign w:val="center"/>
          </w:tcPr>
          <w:p w:rsidR="009D5896" w:rsidRDefault="009D5896" w:rsidP="001D25E7">
            <w:pPr>
              <w:jc w:val="both"/>
              <w:rPr>
                <w:sz w:val="20"/>
              </w:rPr>
            </w:pPr>
          </w:p>
        </w:tc>
      </w:tr>
      <w:tr w:rsidR="00B224C8" w:rsidTr="00857F0D">
        <w:trPr>
          <w:trHeight w:val="692"/>
        </w:trPr>
        <w:tc>
          <w:tcPr>
            <w:tcW w:w="1101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B224C8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470,46**</w:t>
            </w:r>
          </w:p>
        </w:tc>
        <w:tc>
          <w:tcPr>
            <w:tcW w:w="1916" w:type="dxa"/>
            <w:vAlign w:val="center"/>
          </w:tcPr>
          <w:p w:rsidR="00B224C8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486,44**</w:t>
            </w:r>
          </w:p>
        </w:tc>
        <w:tc>
          <w:tcPr>
            <w:tcW w:w="1915" w:type="dxa"/>
            <w:vAlign w:val="center"/>
          </w:tcPr>
          <w:p w:rsidR="00B224C8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470,46**</w:t>
            </w:r>
          </w:p>
        </w:tc>
        <w:tc>
          <w:tcPr>
            <w:tcW w:w="1915" w:type="dxa"/>
            <w:vAlign w:val="center"/>
          </w:tcPr>
          <w:p w:rsidR="00B224C8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486,44**</w:t>
            </w:r>
          </w:p>
        </w:tc>
        <w:tc>
          <w:tcPr>
            <w:tcW w:w="7114" w:type="dxa"/>
            <w:vAlign w:val="center"/>
          </w:tcPr>
          <w:p w:rsidR="00B224C8" w:rsidRDefault="00B224C8" w:rsidP="00200BA1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90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21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1</w:t>
            </w:r>
          </w:p>
        </w:tc>
      </w:tr>
      <w:tr w:rsidR="00B224C8" w:rsidTr="00857F0D">
        <w:trPr>
          <w:trHeight w:val="692"/>
        </w:trPr>
        <w:tc>
          <w:tcPr>
            <w:tcW w:w="1101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B224C8" w:rsidRPr="000F0A3A" w:rsidRDefault="00B224C8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Align w:val="center"/>
          </w:tcPr>
          <w:p w:rsidR="00B224C8" w:rsidRDefault="00B224C8" w:rsidP="00200BA1">
            <w:pPr>
              <w:jc w:val="both"/>
              <w:rPr>
                <w:sz w:val="20"/>
              </w:rPr>
            </w:pPr>
          </w:p>
        </w:tc>
      </w:tr>
      <w:tr w:rsidR="00B224C8" w:rsidTr="00A23738">
        <w:trPr>
          <w:trHeight w:val="690"/>
        </w:trPr>
        <w:tc>
          <w:tcPr>
            <w:tcW w:w="1101" w:type="dxa"/>
            <w:vAlign w:val="center"/>
          </w:tcPr>
          <w:p w:rsidR="00B224C8" w:rsidRPr="000F0A3A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455,06**</w:t>
            </w:r>
          </w:p>
        </w:tc>
        <w:tc>
          <w:tcPr>
            <w:tcW w:w="1916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470,46**</w:t>
            </w:r>
          </w:p>
        </w:tc>
        <w:tc>
          <w:tcPr>
            <w:tcW w:w="7114" w:type="dxa"/>
            <w:vAlign w:val="center"/>
          </w:tcPr>
          <w:p w:rsidR="00B224C8" w:rsidRPr="00E929BF" w:rsidRDefault="00B224C8" w:rsidP="001D25E7">
            <w:pPr>
              <w:jc w:val="both"/>
              <w:rPr>
                <w:sz w:val="20"/>
              </w:rPr>
            </w:pPr>
            <w:r>
              <w:rPr>
                <w:sz w:val="20"/>
              </w:rPr>
              <w:t>№ 72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2</w:t>
            </w:r>
          </w:p>
        </w:tc>
      </w:tr>
      <w:tr w:rsidR="00B224C8" w:rsidTr="00A23738">
        <w:trPr>
          <w:trHeight w:val="690"/>
        </w:trPr>
        <w:tc>
          <w:tcPr>
            <w:tcW w:w="1101" w:type="dxa"/>
            <w:vAlign w:val="center"/>
          </w:tcPr>
          <w:p w:rsidR="00B224C8" w:rsidRPr="000F0A3A" w:rsidRDefault="00B224C8" w:rsidP="001D61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439,69**</w:t>
            </w:r>
          </w:p>
        </w:tc>
        <w:tc>
          <w:tcPr>
            <w:tcW w:w="1916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254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455,06**</w:t>
            </w:r>
          </w:p>
        </w:tc>
        <w:tc>
          <w:tcPr>
            <w:tcW w:w="7114" w:type="dxa"/>
            <w:vAlign w:val="center"/>
          </w:tcPr>
          <w:p w:rsidR="00B224C8" w:rsidRPr="006D46B8" w:rsidRDefault="00B224C8" w:rsidP="001D25E7">
            <w:pPr>
              <w:jc w:val="both"/>
              <w:rPr>
                <w:sz w:val="20"/>
              </w:rPr>
            </w:pPr>
            <w:r>
              <w:rPr>
                <w:sz w:val="20"/>
              </w:rPr>
              <w:t>№ 138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</w:t>
            </w:r>
          </w:p>
        </w:tc>
      </w:tr>
      <w:tr w:rsidR="00B224C8" w:rsidTr="00A23738">
        <w:trPr>
          <w:trHeight w:val="690"/>
        </w:trPr>
        <w:tc>
          <w:tcPr>
            <w:tcW w:w="1101" w:type="dxa"/>
            <w:vAlign w:val="center"/>
          </w:tcPr>
          <w:p w:rsidR="00B224C8" w:rsidRPr="000F0A3A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431,07**</w:t>
            </w:r>
          </w:p>
        </w:tc>
        <w:tc>
          <w:tcPr>
            <w:tcW w:w="1916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439,69**</w:t>
            </w:r>
          </w:p>
        </w:tc>
        <w:tc>
          <w:tcPr>
            <w:tcW w:w="7114" w:type="dxa"/>
            <w:vAlign w:val="center"/>
          </w:tcPr>
          <w:p w:rsidR="00B224C8" w:rsidRDefault="00B224C8" w:rsidP="001D25E7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106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  <w:tr w:rsidR="00B224C8" w:rsidTr="00A23738">
        <w:trPr>
          <w:trHeight w:val="690"/>
        </w:trPr>
        <w:tc>
          <w:tcPr>
            <w:tcW w:w="1101" w:type="dxa"/>
            <w:vAlign w:val="center"/>
          </w:tcPr>
          <w:p w:rsidR="00B224C8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414,50**</w:t>
            </w:r>
          </w:p>
        </w:tc>
        <w:tc>
          <w:tcPr>
            <w:tcW w:w="1916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414,50**</w:t>
            </w:r>
          </w:p>
        </w:tc>
        <w:tc>
          <w:tcPr>
            <w:tcW w:w="1915" w:type="dxa"/>
            <w:vAlign w:val="center"/>
          </w:tcPr>
          <w:p w:rsidR="00B224C8" w:rsidRPr="00A27443" w:rsidRDefault="00B224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431,07**</w:t>
            </w:r>
          </w:p>
        </w:tc>
        <w:tc>
          <w:tcPr>
            <w:tcW w:w="7114" w:type="dxa"/>
            <w:vAlign w:val="center"/>
          </w:tcPr>
          <w:p w:rsidR="00B224C8" w:rsidRDefault="00B224C8" w:rsidP="001D25E7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189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14.12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17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</w:tbl>
    <w:p w:rsidR="002F45DA" w:rsidRDefault="002F45DA" w:rsidP="002F45DA">
      <w:pPr>
        <w:rPr>
          <w:sz w:val="18"/>
          <w:szCs w:val="18"/>
        </w:rPr>
      </w:pPr>
      <w:r>
        <w:rPr>
          <w:sz w:val="18"/>
          <w:szCs w:val="18"/>
        </w:rPr>
        <w:t xml:space="preserve">*Выделяется в целях реализации пункта 6 статьи 168 </w:t>
      </w:r>
      <w:r w:rsidRPr="00CC026B">
        <w:rPr>
          <w:sz w:val="18"/>
          <w:szCs w:val="18"/>
        </w:rPr>
        <w:t xml:space="preserve">Налогового кодекса </w:t>
      </w:r>
      <w:r>
        <w:rPr>
          <w:sz w:val="18"/>
          <w:szCs w:val="18"/>
        </w:rPr>
        <w:t>Российской Федерации (часть вторая)</w:t>
      </w:r>
    </w:p>
    <w:p w:rsidR="002F45DA" w:rsidRDefault="002F45DA" w:rsidP="002F45DA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1B17C9">
        <w:rPr>
          <w:sz w:val="18"/>
          <w:szCs w:val="18"/>
        </w:rPr>
        <w:t>*</w:t>
      </w:r>
      <w:r w:rsidR="001B17C9" w:rsidRPr="00CC026B">
        <w:rPr>
          <w:sz w:val="18"/>
          <w:szCs w:val="18"/>
        </w:rPr>
        <w:t>НДС не облагается в соответствии с главой 26.2 "Упрощенная система налогообложения" Налогового кодекса РФ</w:t>
      </w:r>
      <w:r>
        <w:rPr>
          <w:sz w:val="18"/>
          <w:szCs w:val="18"/>
        </w:rPr>
        <w:t xml:space="preserve"> (часть вторая)</w:t>
      </w:r>
    </w:p>
    <w:p w:rsidR="001B17C9" w:rsidRDefault="001B17C9" w:rsidP="001B17C9">
      <w:pPr>
        <w:rPr>
          <w:sz w:val="18"/>
          <w:szCs w:val="18"/>
        </w:rPr>
      </w:pPr>
      <w:r w:rsidRPr="00CC026B">
        <w:rPr>
          <w:sz w:val="18"/>
          <w:szCs w:val="18"/>
        </w:rPr>
        <w:t> </w:t>
      </w:r>
    </w:p>
    <w:p w:rsidR="002F45DA" w:rsidRDefault="002F45DA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0F1900" w:rsidRDefault="000F1900" w:rsidP="001B17C9">
      <w:pPr>
        <w:rPr>
          <w:sz w:val="18"/>
          <w:szCs w:val="18"/>
        </w:rPr>
      </w:pPr>
    </w:p>
    <w:p w:rsidR="000F1900" w:rsidRDefault="000F1900" w:rsidP="001B17C9">
      <w:pPr>
        <w:rPr>
          <w:sz w:val="18"/>
          <w:szCs w:val="18"/>
        </w:rPr>
      </w:pPr>
    </w:p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541E9A" w:rsidTr="00A43F2B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C05A18" w:rsidRDefault="001B17C9" w:rsidP="009C391B">
            <w:pPr>
              <w:jc w:val="center"/>
              <w:rPr>
                <w:color w:val="555555"/>
                <w:sz w:val="24"/>
                <w:szCs w:val="24"/>
              </w:rPr>
            </w:pPr>
            <w:r>
              <w:rPr>
                <w:sz w:val="18"/>
                <w:szCs w:val="18"/>
              </w:rPr>
              <w:br w:type="page"/>
            </w:r>
            <w:r w:rsidR="00541E9A" w:rsidRPr="000A7AA6">
              <w:rPr>
                <w:sz w:val="24"/>
                <w:szCs w:val="24"/>
              </w:rPr>
              <w:t xml:space="preserve">Тариф на </w:t>
            </w:r>
            <w:r w:rsidR="00541E9A">
              <w:rPr>
                <w:sz w:val="24"/>
                <w:szCs w:val="24"/>
              </w:rPr>
              <w:t>подвоз воды в сфере холодного водоснабжения для</w:t>
            </w:r>
            <w:r w:rsidR="00541E9A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541E9A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541E9A"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="00541E9A" w:rsidRPr="00C05A18">
              <w:rPr>
                <w:rFonts w:eastAsia="Calibri"/>
                <w:sz w:val="24"/>
                <w:szCs w:val="24"/>
              </w:rPr>
              <w:t xml:space="preserve">на территории 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>деревн</w:t>
            </w:r>
            <w:r w:rsidR="009C391B">
              <w:rPr>
                <w:rFonts w:eastAsia="Calibri"/>
                <w:sz w:val="24"/>
                <w:szCs w:val="24"/>
                <w:highlight w:val="yellow"/>
              </w:rPr>
              <w:t>и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 xml:space="preserve"> Нижние-Нарыкары</w:t>
            </w:r>
            <w:r w:rsidR="00541E9A">
              <w:rPr>
                <w:rFonts w:eastAsia="Calibri"/>
                <w:sz w:val="24"/>
                <w:szCs w:val="24"/>
              </w:rPr>
              <w:t xml:space="preserve"> </w:t>
            </w:r>
            <w:r w:rsidR="00541E9A" w:rsidRPr="00C05A18">
              <w:rPr>
                <w:rFonts w:eastAsia="Calibri"/>
                <w:sz w:val="24"/>
                <w:szCs w:val="24"/>
              </w:rPr>
              <w:t xml:space="preserve">сельского поселения Перегребное Октябрьского района </w:t>
            </w:r>
          </w:p>
        </w:tc>
      </w:tr>
      <w:tr w:rsidR="00541E9A" w:rsidTr="00A43F2B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0A7AA6" w:rsidRDefault="00541E9A" w:rsidP="00A43F2B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(подъем воды, водоподготовка, транспортировка воды автомобильным транспортом)</w:t>
            </w:r>
          </w:p>
        </w:tc>
      </w:tr>
      <w:tr w:rsidR="00541E9A" w:rsidTr="00A43F2B">
        <w:trPr>
          <w:trHeight w:val="454"/>
        </w:trPr>
        <w:tc>
          <w:tcPr>
            <w:tcW w:w="1101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541E9A" w:rsidRPr="00E929BF" w:rsidRDefault="00541E9A" w:rsidP="00A43F2B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541E9A" w:rsidRDefault="00541E9A" w:rsidP="00A43F2B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Align w:val="center"/>
          </w:tcPr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9D5896" w:rsidTr="009D5896">
        <w:trPr>
          <w:trHeight w:val="454"/>
        </w:trPr>
        <w:tc>
          <w:tcPr>
            <w:tcW w:w="1101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01.12.2022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9D5896" w:rsidRDefault="009D5896" w:rsidP="009D5896">
            <w:pPr>
              <w:rPr>
                <w:sz w:val="24"/>
                <w:szCs w:val="24"/>
              </w:rPr>
            </w:pPr>
            <w:r>
              <w:rPr>
                <w:sz w:val="20"/>
              </w:rPr>
              <w:t>№ 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24.11.2022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для организаций, осуществляющих подвоз воды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</w:t>
            </w:r>
          </w:p>
        </w:tc>
      </w:tr>
      <w:tr w:rsidR="009D5896" w:rsidTr="00A43F2B">
        <w:trPr>
          <w:trHeight w:val="454"/>
        </w:trPr>
        <w:tc>
          <w:tcPr>
            <w:tcW w:w="1101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496,74</w:t>
            </w:r>
            <w:r>
              <w:rPr>
                <w:sz w:val="24"/>
                <w:szCs w:val="24"/>
              </w:rPr>
              <w:t>**</w:t>
            </w:r>
          </w:p>
        </w:tc>
        <w:tc>
          <w:tcPr>
            <w:tcW w:w="3830" w:type="dxa"/>
            <w:gridSpan w:val="2"/>
            <w:vAlign w:val="center"/>
          </w:tcPr>
          <w:p w:rsidR="009D5896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496,74</w:t>
            </w:r>
            <w:r>
              <w:rPr>
                <w:sz w:val="24"/>
                <w:szCs w:val="24"/>
              </w:rPr>
              <w:t>**</w:t>
            </w:r>
          </w:p>
        </w:tc>
        <w:tc>
          <w:tcPr>
            <w:tcW w:w="7114" w:type="dxa"/>
            <w:vMerge/>
            <w:vAlign w:val="center"/>
          </w:tcPr>
          <w:p w:rsidR="009D5896" w:rsidRDefault="009D5896" w:rsidP="00A43F2B">
            <w:pPr>
              <w:jc w:val="center"/>
              <w:rPr>
                <w:sz w:val="24"/>
                <w:szCs w:val="24"/>
              </w:rPr>
            </w:pPr>
          </w:p>
        </w:tc>
      </w:tr>
      <w:tr w:rsidR="009D5896" w:rsidTr="00A43F2B">
        <w:trPr>
          <w:trHeight w:val="454"/>
        </w:trPr>
        <w:tc>
          <w:tcPr>
            <w:tcW w:w="1101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9D5896" w:rsidRPr="000F0A3A" w:rsidRDefault="009D5896" w:rsidP="009D58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9D58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30.11</w:t>
            </w:r>
          </w:p>
        </w:tc>
        <w:tc>
          <w:tcPr>
            <w:tcW w:w="7114" w:type="dxa"/>
            <w:vMerge/>
            <w:vAlign w:val="center"/>
          </w:tcPr>
          <w:p w:rsidR="009D5896" w:rsidRDefault="009D5896" w:rsidP="00A43F2B">
            <w:pPr>
              <w:jc w:val="center"/>
              <w:rPr>
                <w:sz w:val="24"/>
                <w:szCs w:val="24"/>
              </w:rPr>
            </w:pPr>
          </w:p>
        </w:tc>
      </w:tr>
      <w:tr w:rsidR="00857F0D" w:rsidTr="00857F0D">
        <w:trPr>
          <w:trHeight w:val="692"/>
        </w:trPr>
        <w:tc>
          <w:tcPr>
            <w:tcW w:w="1101" w:type="dxa"/>
            <w:vAlign w:val="center"/>
          </w:tcPr>
          <w:p w:rsidR="00857F0D" w:rsidRPr="000F0A3A" w:rsidRDefault="00857F0D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857F0D" w:rsidRDefault="00857F0D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440,74**</w:t>
            </w:r>
          </w:p>
        </w:tc>
        <w:tc>
          <w:tcPr>
            <w:tcW w:w="1916" w:type="dxa"/>
            <w:vAlign w:val="center"/>
          </w:tcPr>
          <w:p w:rsidR="00857F0D" w:rsidRDefault="00857F0D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455,73**</w:t>
            </w:r>
          </w:p>
        </w:tc>
        <w:tc>
          <w:tcPr>
            <w:tcW w:w="1915" w:type="dxa"/>
            <w:vAlign w:val="center"/>
          </w:tcPr>
          <w:p w:rsidR="00857F0D" w:rsidRDefault="00857F0D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440,74**</w:t>
            </w:r>
          </w:p>
        </w:tc>
        <w:tc>
          <w:tcPr>
            <w:tcW w:w="1915" w:type="dxa"/>
            <w:vAlign w:val="center"/>
          </w:tcPr>
          <w:p w:rsidR="00857F0D" w:rsidRDefault="00857F0D" w:rsidP="0061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455,73**</w:t>
            </w:r>
          </w:p>
        </w:tc>
        <w:tc>
          <w:tcPr>
            <w:tcW w:w="7114" w:type="dxa"/>
            <w:vAlign w:val="center"/>
          </w:tcPr>
          <w:p w:rsidR="00857F0D" w:rsidRDefault="00857F0D" w:rsidP="001D25E7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90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21 года</w:t>
            </w:r>
            <w:r w:rsidRPr="00E929BF">
              <w:rPr>
                <w:sz w:val="20"/>
              </w:rPr>
              <w:t xml:space="preserve"> "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1</w:t>
            </w:r>
          </w:p>
        </w:tc>
      </w:tr>
      <w:tr w:rsidR="009D5896" w:rsidTr="00857F0D">
        <w:trPr>
          <w:trHeight w:val="692"/>
        </w:trPr>
        <w:tc>
          <w:tcPr>
            <w:tcW w:w="1101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9D5896" w:rsidRPr="000F0A3A" w:rsidRDefault="009D5896" w:rsidP="0020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Align w:val="center"/>
          </w:tcPr>
          <w:p w:rsidR="009D5896" w:rsidRDefault="009D5896" w:rsidP="001D25E7">
            <w:pPr>
              <w:jc w:val="both"/>
              <w:rPr>
                <w:sz w:val="20"/>
              </w:rPr>
            </w:pPr>
          </w:p>
        </w:tc>
      </w:tr>
      <w:tr w:rsidR="009D5896" w:rsidTr="00A43F2B">
        <w:trPr>
          <w:trHeight w:val="690"/>
        </w:trPr>
        <w:tc>
          <w:tcPr>
            <w:tcW w:w="1101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6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440,74**</w:t>
            </w:r>
          </w:p>
        </w:tc>
        <w:tc>
          <w:tcPr>
            <w:tcW w:w="7114" w:type="dxa"/>
            <w:vAlign w:val="center"/>
          </w:tcPr>
          <w:p w:rsidR="009D5896" w:rsidRPr="00E929BF" w:rsidRDefault="009D5896" w:rsidP="001D25E7">
            <w:pPr>
              <w:jc w:val="both"/>
              <w:rPr>
                <w:sz w:val="20"/>
              </w:rPr>
            </w:pPr>
            <w:r>
              <w:rPr>
                <w:sz w:val="20"/>
              </w:rPr>
              <w:t>№ 72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2</w:t>
            </w:r>
          </w:p>
        </w:tc>
      </w:tr>
      <w:tr w:rsidR="009D5896" w:rsidTr="00A43F2B">
        <w:trPr>
          <w:trHeight w:val="690"/>
        </w:trPr>
        <w:tc>
          <w:tcPr>
            <w:tcW w:w="1101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6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7114" w:type="dxa"/>
            <w:vAlign w:val="center"/>
          </w:tcPr>
          <w:p w:rsidR="009D5896" w:rsidRPr="006D46B8" w:rsidRDefault="009D5896" w:rsidP="001D25E7">
            <w:pPr>
              <w:jc w:val="both"/>
              <w:rPr>
                <w:sz w:val="20"/>
              </w:rPr>
            </w:pPr>
            <w:r>
              <w:rPr>
                <w:sz w:val="20"/>
              </w:rPr>
              <w:t>№ 138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</w:t>
            </w:r>
          </w:p>
        </w:tc>
      </w:tr>
      <w:tr w:rsidR="009D5896" w:rsidTr="00A43F2B">
        <w:trPr>
          <w:trHeight w:val="690"/>
        </w:trPr>
        <w:tc>
          <w:tcPr>
            <w:tcW w:w="1101" w:type="dxa"/>
            <w:vAlign w:val="center"/>
          </w:tcPr>
          <w:p w:rsidR="009D5896" w:rsidRPr="000F0A3A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417,98**</w:t>
            </w:r>
          </w:p>
        </w:tc>
        <w:tc>
          <w:tcPr>
            <w:tcW w:w="1916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426,34**</w:t>
            </w:r>
          </w:p>
        </w:tc>
        <w:tc>
          <w:tcPr>
            <w:tcW w:w="7114" w:type="dxa"/>
            <w:vAlign w:val="center"/>
          </w:tcPr>
          <w:p w:rsidR="009D5896" w:rsidRDefault="009D5896" w:rsidP="001D25E7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106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  <w:tr w:rsidR="009D5896" w:rsidTr="00A43F2B">
        <w:trPr>
          <w:trHeight w:val="690"/>
        </w:trPr>
        <w:tc>
          <w:tcPr>
            <w:tcW w:w="1101" w:type="dxa"/>
            <w:vAlign w:val="center"/>
          </w:tcPr>
          <w:p w:rsidR="009D5896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401,90**</w:t>
            </w:r>
          </w:p>
        </w:tc>
        <w:tc>
          <w:tcPr>
            <w:tcW w:w="1916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401,90**</w:t>
            </w:r>
          </w:p>
        </w:tc>
        <w:tc>
          <w:tcPr>
            <w:tcW w:w="1915" w:type="dxa"/>
            <w:vAlign w:val="center"/>
          </w:tcPr>
          <w:p w:rsidR="009D5896" w:rsidRPr="00A27443" w:rsidRDefault="009D5896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417,98**</w:t>
            </w:r>
          </w:p>
        </w:tc>
        <w:tc>
          <w:tcPr>
            <w:tcW w:w="7114" w:type="dxa"/>
            <w:vAlign w:val="center"/>
          </w:tcPr>
          <w:p w:rsidR="009D5896" w:rsidRDefault="009D5896" w:rsidP="001D25E7">
            <w:pPr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№ 189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14.12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17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</w:tbl>
    <w:p w:rsidR="002F45DA" w:rsidRDefault="002F45DA" w:rsidP="002F45DA">
      <w:pPr>
        <w:rPr>
          <w:sz w:val="18"/>
          <w:szCs w:val="18"/>
        </w:rPr>
      </w:pPr>
      <w:r>
        <w:rPr>
          <w:sz w:val="18"/>
          <w:szCs w:val="18"/>
        </w:rPr>
        <w:t xml:space="preserve">*Выделяется в целях реализации пункта 6 статьи 168 </w:t>
      </w:r>
      <w:r w:rsidRPr="00CC026B">
        <w:rPr>
          <w:sz w:val="18"/>
          <w:szCs w:val="18"/>
        </w:rPr>
        <w:t xml:space="preserve">Налогового кодекса </w:t>
      </w:r>
      <w:r>
        <w:rPr>
          <w:sz w:val="18"/>
          <w:szCs w:val="18"/>
        </w:rPr>
        <w:t>Российской Федерации (часть вторая)</w:t>
      </w:r>
    </w:p>
    <w:p w:rsidR="002F45DA" w:rsidRDefault="002F45DA" w:rsidP="002F45DA">
      <w:pPr>
        <w:rPr>
          <w:sz w:val="18"/>
          <w:szCs w:val="18"/>
        </w:rPr>
      </w:pPr>
      <w:r>
        <w:rPr>
          <w:sz w:val="18"/>
          <w:szCs w:val="18"/>
        </w:rPr>
        <w:t>**</w:t>
      </w:r>
      <w:r w:rsidRPr="00CC026B">
        <w:rPr>
          <w:sz w:val="18"/>
          <w:szCs w:val="18"/>
        </w:rPr>
        <w:t>НДС не облагается в соответствии с главой 26.2 "Упрощенная система налогообложения" Налогового кодекса РФ</w:t>
      </w:r>
      <w:r>
        <w:rPr>
          <w:sz w:val="18"/>
          <w:szCs w:val="18"/>
        </w:rPr>
        <w:t xml:space="preserve"> (часть вторая)</w:t>
      </w:r>
    </w:p>
    <w:p w:rsidR="00417385" w:rsidRDefault="00417385"/>
    <w:p w:rsidR="00417385" w:rsidRDefault="008A3259" w:rsidP="008A3259">
      <w:pPr>
        <w:tabs>
          <w:tab w:val="left" w:pos="6075"/>
        </w:tabs>
      </w:pPr>
      <w:r>
        <w:tab/>
      </w:r>
    </w:p>
    <w:sectPr w:rsidR="00417385" w:rsidSect="0025414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1B41"/>
    <w:rsid w:val="00036FA8"/>
    <w:rsid w:val="000F1900"/>
    <w:rsid w:val="00112168"/>
    <w:rsid w:val="001319CA"/>
    <w:rsid w:val="001B17C9"/>
    <w:rsid w:val="001D25E7"/>
    <w:rsid w:val="001D61C8"/>
    <w:rsid w:val="00254142"/>
    <w:rsid w:val="002703BD"/>
    <w:rsid w:val="002F45DA"/>
    <w:rsid w:val="003C616D"/>
    <w:rsid w:val="003C75D8"/>
    <w:rsid w:val="00417385"/>
    <w:rsid w:val="00541E9A"/>
    <w:rsid w:val="006E1B41"/>
    <w:rsid w:val="00726698"/>
    <w:rsid w:val="007B4357"/>
    <w:rsid w:val="00857F0D"/>
    <w:rsid w:val="008A3259"/>
    <w:rsid w:val="00957C80"/>
    <w:rsid w:val="009C391B"/>
    <w:rsid w:val="009D43C1"/>
    <w:rsid w:val="009D5896"/>
    <w:rsid w:val="00A35B3C"/>
    <w:rsid w:val="00B224C8"/>
    <w:rsid w:val="00B82CEF"/>
    <w:rsid w:val="00BB487A"/>
    <w:rsid w:val="00E674EA"/>
    <w:rsid w:val="00EA5C55"/>
    <w:rsid w:val="00EA7477"/>
    <w:rsid w:val="00F66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EVG</cp:lastModifiedBy>
  <cp:revision>12</cp:revision>
  <cp:lastPrinted>2020-12-30T12:45:00Z</cp:lastPrinted>
  <dcterms:created xsi:type="dcterms:W3CDTF">2021-02-19T12:30:00Z</dcterms:created>
  <dcterms:modified xsi:type="dcterms:W3CDTF">2022-12-27T13:46:00Z</dcterms:modified>
</cp:coreProperties>
</file>